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5A" w:rsidRPr="000D425A" w:rsidRDefault="000D425A" w:rsidP="0064248D">
      <w:pPr>
        <w:spacing w:after="60"/>
        <w:jc w:val="center"/>
        <w:rPr>
          <w:noProof w:val="0"/>
          <w:sz w:val="36"/>
          <w:szCs w:val="36"/>
          <w:lang w:val="cs-CZ"/>
        </w:rPr>
      </w:pPr>
      <w:r w:rsidRPr="000D425A">
        <w:rPr>
          <w:noProof w:val="0"/>
          <w:sz w:val="36"/>
          <w:szCs w:val="36"/>
          <w:lang w:val="cs-CZ"/>
        </w:rPr>
        <w:t>Dohoda o úplatě za školní stravování</w:t>
      </w:r>
    </w:p>
    <w:p w:rsidR="000D425A" w:rsidRPr="0064248D" w:rsidRDefault="00644596" w:rsidP="00C9073C">
      <w:pPr>
        <w:spacing w:after="240"/>
        <w:jc w:val="both"/>
        <w:rPr>
          <w:noProof w:val="0"/>
          <w:sz w:val="20"/>
          <w:lang w:val="cs-CZ"/>
        </w:rPr>
      </w:pPr>
      <w:r w:rsidRPr="0064248D">
        <w:rPr>
          <w:noProof w:val="0"/>
          <w:sz w:val="20"/>
          <w:lang w:val="cs-CZ"/>
        </w:rPr>
        <w:t>u</w:t>
      </w:r>
      <w:r w:rsidR="000D425A" w:rsidRPr="0064248D">
        <w:rPr>
          <w:noProof w:val="0"/>
          <w:sz w:val="20"/>
          <w:lang w:val="cs-CZ"/>
        </w:rPr>
        <w:t>zavřená dnešního dne, měsíce a roku ve smyslu zákona č.</w:t>
      </w:r>
      <w:r w:rsidRPr="0064248D">
        <w:rPr>
          <w:noProof w:val="0"/>
          <w:sz w:val="20"/>
          <w:lang w:val="cs-CZ"/>
        </w:rPr>
        <w:t xml:space="preserve"> </w:t>
      </w:r>
      <w:r w:rsidR="000D425A" w:rsidRPr="0064248D">
        <w:rPr>
          <w:noProof w:val="0"/>
          <w:sz w:val="20"/>
          <w:lang w:val="cs-CZ"/>
        </w:rPr>
        <w:t>561/2004 Sb.,</w:t>
      </w:r>
      <w:r w:rsidRPr="0064248D">
        <w:rPr>
          <w:noProof w:val="0"/>
          <w:sz w:val="20"/>
          <w:lang w:val="cs-CZ"/>
        </w:rPr>
        <w:t xml:space="preserve"> </w:t>
      </w:r>
      <w:r w:rsidR="000D425A" w:rsidRPr="0064248D">
        <w:rPr>
          <w:noProof w:val="0"/>
          <w:sz w:val="20"/>
          <w:lang w:val="cs-CZ"/>
        </w:rPr>
        <w:t xml:space="preserve">o předškolním, základním, středním, vyšším odborném a jiném vzdělávání, ve znění pozdějších předpisů (dále jen „školský zákon“), ve smyslu vyhlášky č.107/2005 Sb., o školním stravování, </w:t>
      </w:r>
      <w:r w:rsidRPr="0064248D">
        <w:rPr>
          <w:noProof w:val="0"/>
          <w:sz w:val="20"/>
          <w:lang w:val="cs-CZ"/>
        </w:rPr>
        <w:t>v</w:t>
      </w:r>
      <w:r w:rsidR="000D425A" w:rsidRPr="0064248D">
        <w:rPr>
          <w:noProof w:val="0"/>
          <w:sz w:val="20"/>
          <w:lang w:val="cs-CZ"/>
        </w:rPr>
        <w:t>e znění pozdějších předpisů (dále jen „vyhláška“ nebo „vyhláška o školním stravování“) a</w:t>
      </w:r>
      <w:r w:rsidR="0064248D">
        <w:rPr>
          <w:noProof w:val="0"/>
          <w:sz w:val="20"/>
          <w:lang w:val="cs-CZ"/>
        </w:rPr>
        <w:t> </w:t>
      </w:r>
      <w:r w:rsidR="000D425A" w:rsidRPr="0064248D">
        <w:rPr>
          <w:noProof w:val="0"/>
          <w:sz w:val="20"/>
          <w:lang w:val="cs-CZ"/>
        </w:rPr>
        <w:t>v souladu s ustanovením § 1746 zák.</w:t>
      </w:r>
      <w:r w:rsidRPr="0064248D">
        <w:rPr>
          <w:noProof w:val="0"/>
          <w:sz w:val="20"/>
          <w:lang w:val="cs-CZ"/>
        </w:rPr>
        <w:t xml:space="preserve"> </w:t>
      </w:r>
      <w:r w:rsidR="000D425A" w:rsidRPr="0064248D">
        <w:rPr>
          <w:noProof w:val="0"/>
          <w:sz w:val="20"/>
          <w:lang w:val="cs-CZ"/>
        </w:rPr>
        <w:t>č.</w:t>
      </w:r>
      <w:r w:rsidRPr="0064248D">
        <w:rPr>
          <w:noProof w:val="0"/>
          <w:sz w:val="20"/>
          <w:lang w:val="cs-CZ"/>
        </w:rPr>
        <w:t xml:space="preserve"> </w:t>
      </w:r>
      <w:r w:rsidR="000D425A" w:rsidRPr="0064248D">
        <w:rPr>
          <w:noProof w:val="0"/>
          <w:sz w:val="20"/>
          <w:lang w:val="cs-CZ"/>
        </w:rPr>
        <w:t>89/2012 Sb., občanský zákoník, v platném znění (dále jen “občanský zákoník“), mezi následujícími účastníky dohody:</w:t>
      </w:r>
    </w:p>
    <w:p w:rsidR="00C9073C" w:rsidRPr="0064248D" w:rsidRDefault="00C9073C" w:rsidP="000D425A">
      <w:pPr>
        <w:jc w:val="both"/>
        <w:rPr>
          <w:noProof w:val="0"/>
          <w:lang w:val="cs-CZ"/>
        </w:rPr>
      </w:pPr>
      <w:r w:rsidRPr="0064248D">
        <w:rPr>
          <w:b/>
        </w:rPr>
        <w:t>Základní škola, Velehrad</w:t>
      </w:r>
      <w:r w:rsidRPr="0064248D">
        <w:t xml:space="preserve">, </w:t>
      </w:r>
      <w:r w:rsidRPr="0064248D">
        <w:rPr>
          <w:b/>
        </w:rPr>
        <w:t>okres Uherské Hradiště</w:t>
      </w:r>
      <w:r w:rsidRPr="0064248D">
        <w:t xml:space="preserve"> se sídlem ve Velehradě, Salašská 300, zastoupená ředitelkou Mgr. Andreou Olbertovou</w:t>
      </w:r>
      <w:r w:rsidR="008F7F18">
        <w:t>, MBA</w:t>
      </w:r>
      <w:bookmarkStart w:id="0" w:name="_GoBack"/>
      <w:bookmarkEnd w:id="0"/>
      <w:r w:rsidRPr="0064248D">
        <w:t>, IČO: 46956735, příspěvková organizace</w:t>
      </w:r>
      <w:r w:rsidRPr="0064248D">
        <w:rPr>
          <w:noProof w:val="0"/>
          <w:lang w:val="cs-CZ"/>
        </w:rPr>
        <w:t xml:space="preserve"> </w:t>
      </w:r>
    </w:p>
    <w:p w:rsidR="000D425A" w:rsidRPr="0064248D" w:rsidRDefault="000D425A" w:rsidP="00025B66">
      <w:pPr>
        <w:spacing w:after="60"/>
        <w:jc w:val="both"/>
        <w:rPr>
          <w:noProof w:val="0"/>
          <w:lang w:val="cs-CZ"/>
        </w:rPr>
      </w:pPr>
      <w:r w:rsidRPr="0064248D">
        <w:rPr>
          <w:noProof w:val="0"/>
          <w:lang w:val="cs-CZ"/>
        </w:rPr>
        <w:t>(dále jen „</w:t>
      </w:r>
      <w:r w:rsidRPr="0064248D">
        <w:rPr>
          <w:b/>
          <w:noProof w:val="0"/>
          <w:lang w:val="cs-CZ"/>
        </w:rPr>
        <w:t>dodavatel</w:t>
      </w:r>
      <w:r w:rsidRPr="0064248D">
        <w:rPr>
          <w:noProof w:val="0"/>
          <w:lang w:val="cs-CZ"/>
        </w:rPr>
        <w:t>“)</w:t>
      </w:r>
    </w:p>
    <w:p w:rsidR="000D425A" w:rsidRPr="0064248D" w:rsidRDefault="000D425A" w:rsidP="00025B66">
      <w:pPr>
        <w:spacing w:after="60"/>
        <w:rPr>
          <w:noProof w:val="0"/>
          <w:lang w:val="cs-CZ"/>
        </w:rPr>
      </w:pPr>
      <w:r w:rsidRPr="0064248D">
        <w:rPr>
          <w:noProof w:val="0"/>
          <w:lang w:val="cs-CZ"/>
        </w:rPr>
        <w:t>a</w:t>
      </w:r>
    </w:p>
    <w:tbl>
      <w:tblPr>
        <w:tblStyle w:val="Mkatabulky"/>
        <w:tblW w:w="9918" w:type="dxa"/>
        <w:tblLook w:val="01E0" w:firstRow="1" w:lastRow="1" w:firstColumn="1" w:lastColumn="1" w:noHBand="0" w:noVBand="0"/>
      </w:tblPr>
      <w:tblGrid>
        <w:gridCol w:w="3114"/>
        <w:gridCol w:w="6804"/>
      </w:tblGrid>
      <w:tr w:rsidR="000D425A" w:rsidRPr="000D425A" w:rsidTr="00BB6411">
        <w:trPr>
          <w:trHeight w:val="555"/>
        </w:trPr>
        <w:tc>
          <w:tcPr>
            <w:tcW w:w="3114" w:type="dxa"/>
            <w:vAlign w:val="center"/>
          </w:tcPr>
          <w:p w:rsidR="000D425A" w:rsidRPr="000D425A" w:rsidRDefault="000D425A" w:rsidP="00324CB7">
            <w:pPr>
              <w:jc w:val="both"/>
              <w:rPr>
                <w:noProof w:val="0"/>
                <w:lang w:val="cs-CZ"/>
              </w:rPr>
            </w:pPr>
            <w:r w:rsidRPr="000D425A">
              <w:rPr>
                <w:noProof w:val="0"/>
                <w:lang w:val="cs-CZ"/>
              </w:rPr>
              <w:t>Jméno a příjmení dítěte</w:t>
            </w:r>
            <w:r w:rsidR="00324CB7">
              <w:rPr>
                <w:noProof w:val="0"/>
                <w:lang w:val="cs-CZ"/>
              </w:rPr>
              <w:t>, třída</w:t>
            </w:r>
            <w:r w:rsidRPr="000D425A">
              <w:rPr>
                <w:noProof w:val="0"/>
                <w:lang w:val="cs-CZ"/>
              </w:rPr>
              <w:t>:</w:t>
            </w:r>
          </w:p>
        </w:tc>
        <w:tc>
          <w:tcPr>
            <w:tcW w:w="6804" w:type="dxa"/>
          </w:tcPr>
          <w:p w:rsidR="000D425A" w:rsidRPr="000D425A" w:rsidRDefault="000D425A" w:rsidP="000D425A">
            <w:pPr>
              <w:jc w:val="both"/>
              <w:rPr>
                <w:noProof w:val="0"/>
                <w:lang w:val="cs-CZ"/>
              </w:rPr>
            </w:pPr>
          </w:p>
        </w:tc>
      </w:tr>
      <w:tr w:rsidR="000D425A" w:rsidRPr="000D425A" w:rsidTr="00324CB7">
        <w:trPr>
          <w:trHeight w:val="455"/>
        </w:trPr>
        <w:tc>
          <w:tcPr>
            <w:tcW w:w="3114" w:type="dxa"/>
            <w:vAlign w:val="center"/>
          </w:tcPr>
          <w:p w:rsidR="000D425A" w:rsidRPr="000D425A" w:rsidRDefault="000D425A" w:rsidP="007B22EE">
            <w:pPr>
              <w:jc w:val="both"/>
              <w:rPr>
                <w:noProof w:val="0"/>
                <w:lang w:val="cs-CZ"/>
              </w:rPr>
            </w:pPr>
            <w:r w:rsidRPr="000D425A">
              <w:rPr>
                <w:noProof w:val="0"/>
                <w:lang w:val="cs-CZ"/>
              </w:rPr>
              <w:t>Datum narození</w:t>
            </w:r>
            <w:r w:rsidR="00C8597C">
              <w:rPr>
                <w:noProof w:val="0"/>
                <w:lang w:val="cs-CZ"/>
              </w:rPr>
              <w:t>:</w:t>
            </w:r>
          </w:p>
        </w:tc>
        <w:tc>
          <w:tcPr>
            <w:tcW w:w="6804" w:type="dxa"/>
          </w:tcPr>
          <w:p w:rsidR="000D425A" w:rsidRPr="000D425A" w:rsidRDefault="000D425A" w:rsidP="000D425A">
            <w:pPr>
              <w:jc w:val="both"/>
              <w:rPr>
                <w:noProof w:val="0"/>
                <w:lang w:val="cs-CZ"/>
              </w:rPr>
            </w:pPr>
          </w:p>
        </w:tc>
      </w:tr>
      <w:tr w:rsidR="000D425A" w:rsidRPr="000D425A" w:rsidTr="00324CB7">
        <w:trPr>
          <w:trHeight w:val="456"/>
        </w:trPr>
        <w:tc>
          <w:tcPr>
            <w:tcW w:w="3114" w:type="dxa"/>
            <w:vAlign w:val="center"/>
          </w:tcPr>
          <w:p w:rsidR="000D425A" w:rsidRPr="000D425A" w:rsidRDefault="000D425A" w:rsidP="000D425A">
            <w:pPr>
              <w:jc w:val="both"/>
              <w:rPr>
                <w:noProof w:val="0"/>
                <w:lang w:val="cs-CZ"/>
              </w:rPr>
            </w:pPr>
            <w:r w:rsidRPr="000D425A">
              <w:rPr>
                <w:noProof w:val="0"/>
                <w:lang w:val="cs-CZ"/>
              </w:rPr>
              <w:t>Trvalý pobyt</w:t>
            </w:r>
            <w:r w:rsidR="000B6ED1">
              <w:rPr>
                <w:noProof w:val="0"/>
                <w:lang w:val="cs-CZ"/>
              </w:rPr>
              <w:t>:</w:t>
            </w:r>
          </w:p>
        </w:tc>
        <w:tc>
          <w:tcPr>
            <w:tcW w:w="6804" w:type="dxa"/>
          </w:tcPr>
          <w:p w:rsidR="000D425A" w:rsidRPr="000D425A" w:rsidRDefault="000D425A" w:rsidP="000D425A">
            <w:pPr>
              <w:jc w:val="both"/>
              <w:rPr>
                <w:noProof w:val="0"/>
                <w:lang w:val="cs-CZ"/>
              </w:rPr>
            </w:pPr>
          </w:p>
        </w:tc>
      </w:tr>
    </w:tbl>
    <w:p w:rsidR="000D425A" w:rsidRPr="000D425A" w:rsidRDefault="000D425A" w:rsidP="00C9073C">
      <w:pPr>
        <w:spacing w:after="12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(dále jen „</w:t>
      </w:r>
      <w:r w:rsidRPr="000D425A">
        <w:rPr>
          <w:b/>
          <w:noProof w:val="0"/>
          <w:lang w:val="cs-CZ"/>
        </w:rPr>
        <w:t>strávník</w:t>
      </w:r>
      <w:r w:rsidRPr="000D425A">
        <w:rPr>
          <w:noProof w:val="0"/>
          <w:lang w:val="cs-CZ"/>
        </w:rPr>
        <w:t>“)</w:t>
      </w:r>
    </w:p>
    <w:tbl>
      <w:tblPr>
        <w:tblStyle w:val="Mkatabulky"/>
        <w:tblW w:w="9918" w:type="dxa"/>
        <w:tblLook w:val="01E0" w:firstRow="1" w:lastRow="1" w:firstColumn="1" w:lastColumn="1" w:noHBand="0" w:noVBand="0"/>
      </w:tblPr>
      <w:tblGrid>
        <w:gridCol w:w="4390"/>
        <w:gridCol w:w="5528"/>
      </w:tblGrid>
      <w:tr w:rsidR="000D425A" w:rsidRPr="000D425A" w:rsidTr="00BB6411">
        <w:trPr>
          <w:trHeight w:val="497"/>
        </w:trPr>
        <w:tc>
          <w:tcPr>
            <w:tcW w:w="4390" w:type="dxa"/>
          </w:tcPr>
          <w:p w:rsidR="000D425A" w:rsidRPr="000D425A" w:rsidRDefault="000D425A" w:rsidP="00324CB7">
            <w:pPr>
              <w:jc w:val="both"/>
              <w:rPr>
                <w:noProof w:val="0"/>
                <w:lang w:val="cs-CZ"/>
              </w:rPr>
            </w:pPr>
            <w:r w:rsidRPr="000D425A">
              <w:rPr>
                <w:noProof w:val="0"/>
                <w:lang w:val="cs-CZ"/>
              </w:rPr>
              <w:t>Zastoupené zákonnými zástupci:</w:t>
            </w:r>
          </w:p>
          <w:p w:rsidR="000D425A" w:rsidRPr="000D425A" w:rsidRDefault="000D425A" w:rsidP="000D425A">
            <w:pPr>
              <w:jc w:val="both"/>
              <w:rPr>
                <w:noProof w:val="0"/>
                <w:lang w:val="cs-CZ"/>
              </w:rPr>
            </w:pPr>
            <w:r w:rsidRPr="000D425A">
              <w:rPr>
                <w:noProof w:val="0"/>
                <w:lang w:val="cs-CZ"/>
              </w:rPr>
              <w:t>Jméno</w:t>
            </w:r>
            <w:r w:rsidR="00467895">
              <w:rPr>
                <w:noProof w:val="0"/>
                <w:lang w:val="cs-CZ"/>
              </w:rPr>
              <w:t xml:space="preserve"> a příjmení zákonného zástupce </w:t>
            </w:r>
          </w:p>
        </w:tc>
        <w:tc>
          <w:tcPr>
            <w:tcW w:w="5528" w:type="dxa"/>
          </w:tcPr>
          <w:p w:rsidR="008B646E" w:rsidRPr="008B646E" w:rsidRDefault="008B646E" w:rsidP="008B646E">
            <w:pPr>
              <w:jc w:val="right"/>
              <w:rPr>
                <w:lang w:val="cs-CZ"/>
              </w:rPr>
            </w:pPr>
          </w:p>
        </w:tc>
      </w:tr>
      <w:tr w:rsidR="008B646E" w:rsidRPr="000D425A" w:rsidTr="00BB6411">
        <w:trPr>
          <w:trHeight w:val="505"/>
        </w:trPr>
        <w:tc>
          <w:tcPr>
            <w:tcW w:w="4390" w:type="dxa"/>
            <w:vAlign w:val="center"/>
          </w:tcPr>
          <w:p w:rsidR="008B646E" w:rsidRPr="000D425A" w:rsidRDefault="008B646E" w:rsidP="008B646E">
            <w:pPr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Číslo bankovního účtu zákonného zástupce, na kterém bude zřízeno inkaso:</w:t>
            </w:r>
          </w:p>
        </w:tc>
        <w:tc>
          <w:tcPr>
            <w:tcW w:w="5528" w:type="dxa"/>
          </w:tcPr>
          <w:p w:rsidR="008B646E" w:rsidRDefault="008B646E" w:rsidP="000D425A">
            <w:pPr>
              <w:jc w:val="both"/>
              <w:rPr>
                <w:noProof w:val="0"/>
                <w:lang w:val="cs-CZ"/>
              </w:rPr>
            </w:pPr>
          </w:p>
        </w:tc>
      </w:tr>
      <w:tr w:rsidR="00025B66" w:rsidRPr="000D425A" w:rsidTr="00025B66">
        <w:trPr>
          <w:trHeight w:val="413"/>
        </w:trPr>
        <w:tc>
          <w:tcPr>
            <w:tcW w:w="4390" w:type="dxa"/>
            <w:vAlign w:val="center"/>
          </w:tcPr>
          <w:p w:rsidR="00025B66" w:rsidRDefault="00025B66" w:rsidP="008B646E">
            <w:pPr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 xml:space="preserve">Telefon: </w:t>
            </w:r>
          </w:p>
        </w:tc>
        <w:tc>
          <w:tcPr>
            <w:tcW w:w="5528" w:type="dxa"/>
            <w:vAlign w:val="center"/>
          </w:tcPr>
          <w:p w:rsidR="00025B66" w:rsidRDefault="00025B66" w:rsidP="000D425A">
            <w:pPr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Email:</w:t>
            </w:r>
          </w:p>
        </w:tc>
      </w:tr>
    </w:tbl>
    <w:p w:rsidR="000D425A" w:rsidRPr="000D425A" w:rsidRDefault="000D425A" w:rsidP="00EE7C3D">
      <w:pPr>
        <w:spacing w:after="12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(dále jen „</w:t>
      </w:r>
      <w:r w:rsidRPr="000D425A">
        <w:rPr>
          <w:b/>
          <w:noProof w:val="0"/>
          <w:lang w:val="cs-CZ"/>
        </w:rPr>
        <w:t>zákonní zástupci</w:t>
      </w:r>
      <w:r w:rsidRPr="000D425A">
        <w:rPr>
          <w:noProof w:val="0"/>
          <w:lang w:val="cs-CZ"/>
        </w:rPr>
        <w:t>“)</w:t>
      </w:r>
    </w:p>
    <w:p w:rsidR="000D425A" w:rsidRPr="000D425A" w:rsidRDefault="000D425A" w:rsidP="000D425A">
      <w:pPr>
        <w:jc w:val="center"/>
        <w:rPr>
          <w:noProof w:val="0"/>
          <w:lang w:val="cs-CZ"/>
        </w:rPr>
      </w:pPr>
      <w:r w:rsidRPr="000D425A">
        <w:rPr>
          <w:noProof w:val="0"/>
          <w:lang w:val="cs-CZ"/>
        </w:rPr>
        <w:t>I.</w:t>
      </w:r>
    </w:p>
    <w:p w:rsidR="000D425A" w:rsidRPr="000D425A" w:rsidRDefault="000D425A" w:rsidP="00C9073C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Prohlášení dodavatele</w:t>
      </w:r>
    </w:p>
    <w:p w:rsidR="000D425A" w:rsidRPr="000D425A" w:rsidRDefault="000D425A" w:rsidP="00EE7C3D">
      <w:pPr>
        <w:spacing w:after="8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Dodavatel se zavazuje připravovat a vydávat oběd pro strávníka v souladu se všemi pravidly a</w:t>
      </w:r>
      <w:r w:rsidR="000E6BDC">
        <w:rPr>
          <w:noProof w:val="0"/>
          <w:lang w:val="cs-CZ"/>
        </w:rPr>
        <w:t> </w:t>
      </w:r>
      <w:r w:rsidRPr="000D425A">
        <w:rPr>
          <w:noProof w:val="0"/>
          <w:lang w:val="cs-CZ"/>
        </w:rPr>
        <w:t>normami vztahujícími se ke školnímu stravování zejména v souladu s příslušnými ustanoveními vyhlášky o</w:t>
      </w:r>
      <w:r w:rsidR="00324CB7">
        <w:rPr>
          <w:noProof w:val="0"/>
          <w:lang w:val="cs-CZ"/>
        </w:rPr>
        <w:t> </w:t>
      </w:r>
      <w:r w:rsidRPr="000D425A">
        <w:rPr>
          <w:noProof w:val="0"/>
          <w:lang w:val="cs-CZ"/>
        </w:rPr>
        <w:t>školním stravování a vyhlášky Ministerstva zdravotnictví č.137/2004 Sb., o hygienických požadavcích na stravovací služby a o zásadách osobní a provozní hygieny a při činnostech epidemiologicky závažných, ve znění pozdějších předpisů.</w:t>
      </w:r>
    </w:p>
    <w:p w:rsidR="000D425A" w:rsidRPr="000D425A" w:rsidRDefault="000D425A" w:rsidP="000D425A">
      <w:pPr>
        <w:jc w:val="center"/>
        <w:rPr>
          <w:noProof w:val="0"/>
          <w:lang w:val="cs-CZ"/>
        </w:rPr>
      </w:pPr>
      <w:r w:rsidRPr="000D425A">
        <w:rPr>
          <w:noProof w:val="0"/>
          <w:lang w:val="cs-CZ"/>
        </w:rPr>
        <w:t>II.</w:t>
      </w:r>
    </w:p>
    <w:p w:rsidR="000D425A" w:rsidRPr="000D425A" w:rsidRDefault="000D425A" w:rsidP="009D695E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Finanční limity na nákup potravin na jeden oběd</w:t>
      </w:r>
    </w:p>
    <w:p w:rsidR="000D425A" w:rsidRPr="000D425A" w:rsidRDefault="000D425A" w:rsidP="00221BBC">
      <w:pPr>
        <w:spacing w:after="6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 xml:space="preserve">Finanční limit na nákup potravin na jeden oběd, dle vyhlášky o školním stravování č. 107/2005 Sb., je uveden v přehledu finančních limitů, který je dostupný na vývěsce školní jídelny a na webových stránkách školy </w:t>
      </w:r>
      <w:hyperlink r:id="rId7" w:history="1">
        <w:r w:rsidRPr="000D425A">
          <w:rPr>
            <w:noProof w:val="0"/>
            <w:color w:val="0000FF"/>
            <w:u w:val="single"/>
            <w:lang w:val="cs-CZ"/>
          </w:rPr>
          <w:t>www.zsvelehrad.cz</w:t>
        </w:r>
      </w:hyperlink>
      <w:r w:rsidRPr="000D425A">
        <w:rPr>
          <w:noProof w:val="0"/>
          <w:lang w:val="cs-CZ"/>
        </w:rPr>
        <w:t>.</w:t>
      </w:r>
      <w:r w:rsidR="003D3872">
        <w:rPr>
          <w:noProof w:val="0"/>
          <w:lang w:val="cs-CZ"/>
        </w:rPr>
        <w:t xml:space="preserve"> </w:t>
      </w:r>
      <w:r w:rsidRPr="000D425A">
        <w:rPr>
          <w:noProof w:val="0"/>
          <w:lang w:val="cs-CZ"/>
        </w:rPr>
        <w:t xml:space="preserve">Dodavatel si vyhrazuje právo na úpravu ceny </w:t>
      </w:r>
      <w:r w:rsidR="00D96DCC" w:rsidRPr="000D425A">
        <w:rPr>
          <w:noProof w:val="0"/>
          <w:lang w:val="cs-CZ"/>
        </w:rPr>
        <w:t>dle vývoje cen potravin na</w:t>
      </w:r>
      <w:r w:rsidR="00D96DCC">
        <w:rPr>
          <w:noProof w:val="0"/>
          <w:lang w:val="cs-CZ"/>
        </w:rPr>
        <w:t> </w:t>
      </w:r>
      <w:r w:rsidR="00D96DCC" w:rsidRPr="000D425A">
        <w:rPr>
          <w:noProof w:val="0"/>
          <w:lang w:val="cs-CZ"/>
        </w:rPr>
        <w:t>trhu</w:t>
      </w:r>
      <w:r w:rsidR="00D96DCC">
        <w:rPr>
          <w:noProof w:val="0"/>
          <w:lang w:val="cs-CZ"/>
        </w:rPr>
        <w:t>,</w:t>
      </w:r>
      <w:r w:rsidR="00D96DCC" w:rsidRPr="000D425A">
        <w:rPr>
          <w:noProof w:val="0"/>
          <w:lang w:val="cs-CZ"/>
        </w:rPr>
        <w:t xml:space="preserve"> vždy však </w:t>
      </w:r>
      <w:r w:rsidRPr="000D425A">
        <w:rPr>
          <w:noProof w:val="0"/>
          <w:lang w:val="cs-CZ"/>
        </w:rPr>
        <w:t>v rozmezí finanční</w:t>
      </w:r>
      <w:r w:rsidR="00D96DCC">
        <w:rPr>
          <w:noProof w:val="0"/>
          <w:lang w:val="cs-CZ"/>
        </w:rPr>
        <w:t>ch</w:t>
      </w:r>
      <w:r w:rsidRPr="000D425A">
        <w:rPr>
          <w:noProof w:val="0"/>
          <w:lang w:val="cs-CZ"/>
        </w:rPr>
        <w:t xml:space="preserve"> limit</w:t>
      </w:r>
      <w:r w:rsidR="00D96DCC">
        <w:rPr>
          <w:noProof w:val="0"/>
          <w:lang w:val="cs-CZ"/>
        </w:rPr>
        <w:t>ů dle</w:t>
      </w:r>
      <w:r w:rsidRPr="000D425A">
        <w:rPr>
          <w:noProof w:val="0"/>
          <w:lang w:val="cs-CZ"/>
        </w:rPr>
        <w:t xml:space="preserve"> vyhlášk</w:t>
      </w:r>
      <w:r w:rsidR="00D96DCC">
        <w:rPr>
          <w:noProof w:val="0"/>
          <w:lang w:val="cs-CZ"/>
        </w:rPr>
        <w:t>y</w:t>
      </w:r>
      <w:r w:rsidRPr="000D425A">
        <w:rPr>
          <w:noProof w:val="0"/>
          <w:lang w:val="cs-CZ"/>
        </w:rPr>
        <w:t xml:space="preserve"> o školním stravování.</w:t>
      </w:r>
    </w:p>
    <w:p w:rsidR="000D425A" w:rsidRPr="000D425A" w:rsidRDefault="000D425A" w:rsidP="000D425A">
      <w:pPr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 xml:space="preserve">Aktuální </w:t>
      </w:r>
      <w:r w:rsidR="00FD6A66">
        <w:rPr>
          <w:noProof w:val="0"/>
          <w:lang w:val="cs-CZ"/>
        </w:rPr>
        <w:t>ceny jídel jsou</w:t>
      </w:r>
      <w:r w:rsidRPr="000D425A">
        <w:rPr>
          <w:noProof w:val="0"/>
          <w:lang w:val="cs-CZ"/>
        </w:rPr>
        <w:t xml:space="preserve"> uveden</w:t>
      </w:r>
      <w:r w:rsidR="00FD6A66">
        <w:rPr>
          <w:noProof w:val="0"/>
          <w:lang w:val="cs-CZ"/>
        </w:rPr>
        <w:t>y</w:t>
      </w:r>
      <w:r w:rsidRPr="000D425A">
        <w:rPr>
          <w:noProof w:val="0"/>
          <w:lang w:val="cs-CZ"/>
        </w:rPr>
        <w:t xml:space="preserve"> v ceníku stravného, který je zveřejněn na</w:t>
      </w:r>
      <w:r w:rsidR="000B6ED1">
        <w:rPr>
          <w:noProof w:val="0"/>
          <w:lang w:val="cs-CZ"/>
        </w:rPr>
        <w:t> </w:t>
      </w:r>
      <w:r w:rsidRPr="000D425A">
        <w:rPr>
          <w:noProof w:val="0"/>
          <w:lang w:val="cs-CZ"/>
        </w:rPr>
        <w:t>vývěsce ve školní jídelně a</w:t>
      </w:r>
      <w:r w:rsidR="00FD6A66">
        <w:rPr>
          <w:noProof w:val="0"/>
          <w:lang w:val="cs-CZ"/>
        </w:rPr>
        <w:t> </w:t>
      </w:r>
      <w:r w:rsidRPr="000D425A">
        <w:rPr>
          <w:noProof w:val="0"/>
          <w:lang w:val="cs-CZ"/>
        </w:rPr>
        <w:t xml:space="preserve">na webové stránce školy </w:t>
      </w:r>
      <w:hyperlink r:id="rId8" w:history="1">
        <w:r w:rsidRPr="000D425A">
          <w:rPr>
            <w:noProof w:val="0"/>
            <w:color w:val="0000FF"/>
            <w:u w:val="single"/>
            <w:lang w:val="cs-CZ"/>
          </w:rPr>
          <w:t>www.zsvelehrad.cz</w:t>
        </w:r>
      </w:hyperlink>
      <w:r w:rsidRPr="000D425A">
        <w:rPr>
          <w:noProof w:val="0"/>
          <w:lang w:val="cs-CZ"/>
        </w:rPr>
        <w:t>.</w:t>
      </w:r>
    </w:p>
    <w:p w:rsidR="000D425A" w:rsidRPr="000D425A" w:rsidRDefault="000D425A" w:rsidP="00324CB7">
      <w:pPr>
        <w:spacing w:before="120"/>
        <w:jc w:val="center"/>
        <w:rPr>
          <w:noProof w:val="0"/>
          <w:lang w:val="cs-CZ"/>
        </w:rPr>
      </w:pPr>
      <w:r w:rsidRPr="000D425A">
        <w:rPr>
          <w:noProof w:val="0"/>
          <w:lang w:val="cs-CZ"/>
        </w:rPr>
        <w:t>III.</w:t>
      </w:r>
    </w:p>
    <w:p w:rsidR="000D425A" w:rsidRPr="000D425A" w:rsidRDefault="000D425A" w:rsidP="009D695E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Doba a místo výdeje oběda</w:t>
      </w:r>
    </w:p>
    <w:p w:rsidR="000D425A" w:rsidRPr="000D425A" w:rsidRDefault="000D425A" w:rsidP="00324CB7">
      <w:pPr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Výdej oběda pro strávníky základní školy a cizí strávníky se provádí ve školní jídelně ZŠ Velehrad</w:t>
      </w:r>
      <w:r w:rsidR="00324CB7">
        <w:rPr>
          <w:noProof w:val="0"/>
          <w:lang w:val="cs-CZ"/>
        </w:rPr>
        <w:t xml:space="preserve"> v časech, které jsou zveřejněny </w:t>
      </w:r>
      <w:r w:rsidR="00324CB7" w:rsidRPr="000D425A">
        <w:rPr>
          <w:noProof w:val="0"/>
          <w:lang w:val="cs-CZ"/>
        </w:rPr>
        <w:t xml:space="preserve">na vývěsce školní jídelny </w:t>
      </w:r>
      <w:r w:rsidR="00324CB7">
        <w:rPr>
          <w:noProof w:val="0"/>
          <w:lang w:val="cs-CZ"/>
        </w:rPr>
        <w:t xml:space="preserve">a na </w:t>
      </w:r>
      <w:r w:rsidR="00324CB7" w:rsidRPr="000D425A">
        <w:rPr>
          <w:noProof w:val="0"/>
          <w:lang w:val="cs-CZ"/>
        </w:rPr>
        <w:t>webových stránkách školy</w:t>
      </w:r>
      <w:r w:rsidR="00324CB7">
        <w:rPr>
          <w:noProof w:val="0"/>
          <w:lang w:val="cs-CZ"/>
        </w:rPr>
        <w:t>.</w:t>
      </w:r>
      <w:r w:rsidR="00324CB7" w:rsidRPr="000D425A">
        <w:rPr>
          <w:noProof w:val="0"/>
          <w:lang w:val="cs-CZ"/>
        </w:rPr>
        <w:t xml:space="preserve"> </w:t>
      </w:r>
    </w:p>
    <w:p w:rsidR="000D425A" w:rsidRPr="000D425A" w:rsidRDefault="000D425A" w:rsidP="00324CB7">
      <w:pPr>
        <w:spacing w:before="120"/>
        <w:jc w:val="center"/>
        <w:rPr>
          <w:noProof w:val="0"/>
          <w:lang w:val="cs-CZ"/>
        </w:rPr>
      </w:pPr>
      <w:r w:rsidRPr="000D425A">
        <w:rPr>
          <w:noProof w:val="0"/>
          <w:lang w:val="cs-CZ"/>
        </w:rPr>
        <w:t>IV.</w:t>
      </w:r>
    </w:p>
    <w:p w:rsidR="000D425A" w:rsidRPr="000D425A" w:rsidRDefault="000D425A" w:rsidP="00EE7C3D">
      <w:pPr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Odhlášení obědů</w:t>
      </w:r>
    </w:p>
    <w:p w:rsidR="000D425A" w:rsidRDefault="000D425A" w:rsidP="00D90E1C">
      <w:pPr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Oběd lze odhlásit:</w:t>
      </w:r>
      <w:r w:rsidR="00D90E1C" w:rsidRPr="00D90E1C">
        <w:rPr>
          <w:noProof w:val="0"/>
          <w:lang w:val="cs-CZ"/>
        </w:rPr>
        <w:t xml:space="preserve"> </w:t>
      </w:r>
    </w:p>
    <w:p w:rsidR="003214F8" w:rsidRPr="00592338" w:rsidRDefault="003214F8" w:rsidP="00592338">
      <w:pPr>
        <w:numPr>
          <w:ilvl w:val="0"/>
          <w:numId w:val="19"/>
        </w:numPr>
        <w:shd w:val="clear" w:color="auto" w:fill="FFFFFF"/>
        <w:ind w:left="714" w:hanging="357"/>
        <w:rPr>
          <w:noProof w:val="0"/>
          <w:color w:val="000000"/>
          <w:lang w:val="cs-CZ"/>
        </w:rPr>
      </w:pPr>
      <w:r w:rsidRPr="00592338">
        <w:rPr>
          <w:color w:val="000000"/>
        </w:rPr>
        <w:t>pomocí internetu na webu </w:t>
      </w:r>
      <w:hyperlink r:id="rId9" w:history="1">
        <w:r w:rsidRPr="00592338">
          <w:rPr>
            <w:rStyle w:val="Hypertextovodkaz"/>
            <w:color w:val="0055A4"/>
          </w:rPr>
          <w:t>www.strava.cz</w:t>
        </w:r>
      </w:hyperlink>
      <w:r w:rsidRPr="00592338">
        <w:rPr>
          <w:color w:val="000000"/>
        </w:rPr>
        <w:t xml:space="preserve"> - nejpozději </w:t>
      </w:r>
      <w:r w:rsidR="0084061B">
        <w:rPr>
          <w:color w:val="000000"/>
        </w:rPr>
        <w:t xml:space="preserve">pracovní </w:t>
      </w:r>
      <w:r w:rsidRPr="00592338">
        <w:rPr>
          <w:color w:val="000000"/>
        </w:rPr>
        <w:t>den předem do 11:00 hodin, </w:t>
      </w:r>
      <w:r w:rsidRPr="00592338">
        <w:rPr>
          <w:rStyle w:val="Siln"/>
          <w:color w:val="000000"/>
        </w:rPr>
        <w:t>oběd číslo 2 lze nahlásit pouze dva dny předem</w:t>
      </w:r>
      <w:r w:rsidR="0027001C">
        <w:rPr>
          <w:rStyle w:val="Zdraznn"/>
          <w:b/>
          <w:bCs/>
          <w:color w:val="000000"/>
        </w:rPr>
        <w:t>,</w:t>
      </w:r>
    </w:p>
    <w:p w:rsidR="003214F8" w:rsidRPr="00592338" w:rsidRDefault="003214F8" w:rsidP="003214F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92338">
        <w:rPr>
          <w:color w:val="000000"/>
        </w:rPr>
        <w:lastRenderedPageBreak/>
        <w:t>mailem na </w:t>
      </w:r>
      <w:hyperlink r:id="rId10" w:history="1">
        <w:r w:rsidRPr="00592338">
          <w:rPr>
            <w:rStyle w:val="Hypertextovodkaz"/>
            <w:color w:val="0055A4"/>
          </w:rPr>
          <w:t>kuchyn@zsvelehrad.cz</w:t>
        </w:r>
      </w:hyperlink>
      <w:r w:rsidRPr="00592338">
        <w:rPr>
          <w:color w:val="000000"/>
        </w:rPr>
        <w:t xml:space="preserve"> - nejpozději </w:t>
      </w:r>
      <w:r w:rsidR="0084061B">
        <w:rPr>
          <w:color w:val="000000"/>
        </w:rPr>
        <w:t xml:space="preserve">pracovní </w:t>
      </w:r>
      <w:r w:rsidRPr="00592338">
        <w:rPr>
          <w:color w:val="000000"/>
        </w:rPr>
        <w:t>den předem do 11:00 hodin</w:t>
      </w:r>
      <w:r w:rsidR="0027001C">
        <w:rPr>
          <w:color w:val="000000"/>
        </w:rPr>
        <w:t>,</w:t>
      </w:r>
    </w:p>
    <w:p w:rsidR="000D425A" w:rsidRPr="00032CCE" w:rsidRDefault="003214F8" w:rsidP="00B61D57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60"/>
        <w:ind w:left="709" w:hanging="357"/>
        <w:rPr>
          <w:color w:val="000000"/>
        </w:rPr>
      </w:pPr>
      <w:r w:rsidRPr="00592338">
        <w:rPr>
          <w:color w:val="000000"/>
        </w:rPr>
        <w:t>telefonicky na mobil: </w:t>
      </w:r>
      <w:r w:rsidRPr="00592338">
        <w:rPr>
          <w:rStyle w:val="Siln"/>
          <w:color w:val="000000"/>
        </w:rPr>
        <w:t>720 258 876</w:t>
      </w:r>
      <w:r w:rsidRPr="00592338">
        <w:rPr>
          <w:color w:val="000000"/>
        </w:rPr>
        <w:t> - nejpozději den předem do 11:00 hodin</w:t>
      </w:r>
      <w:r w:rsidR="0027001C">
        <w:rPr>
          <w:color w:val="000000"/>
        </w:rPr>
        <w:t>.</w:t>
      </w:r>
      <w:r w:rsidR="000D425A" w:rsidRPr="00032CCE">
        <w:rPr>
          <w:noProof w:val="0"/>
          <w:lang w:val="cs-CZ"/>
        </w:rPr>
        <w:t xml:space="preserve"> </w:t>
      </w:r>
    </w:p>
    <w:p w:rsidR="000D425A" w:rsidRPr="004A6F77" w:rsidRDefault="00032CCE" w:rsidP="00B31E13">
      <w:pPr>
        <w:spacing w:after="60"/>
        <w:jc w:val="both"/>
        <w:rPr>
          <w:noProof w:val="0"/>
          <w:lang w:val="cs-CZ"/>
        </w:rPr>
      </w:pPr>
      <w:r>
        <w:rPr>
          <w:noProof w:val="0"/>
          <w:lang w:val="cs-CZ"/>
        </w:rPr>
        <w:t>V</w:t>
      </w:r>
      <w:r w:rsidR="000D425A" w:rsidRPr="000D425A">
        <w:rPr>
          <w:noProof w:val="0"/>
          <w:lang w:val="cs-CZ"/>
        </w:rPr>
        <w:t>e výjimečných případech (zejména onemocn</w:t>
      </w:r>
      <w:r w:rsidR="00B61D57">
        <w:rPr>
          <w:noProof w:val="0"/>
          <w:lang w:val="cs-CZ"/>
        </w:rPr>
        <w:t xml:space="preserve">ění strávníka apod.) v daný den lze oběd odhlásit do 7:30 hodin emailem </w:t>
      </w:r>
      <w:r w:rsidR="000D425A" w:rsidRPr="00032CCE">
        <w:rPr>
          <w:noProof w:val="0"/>
          <w:lang w:val="cs-CZ"/>
        </w:rPr>
        <w:t xml:space="preserve">na adrese: </w:t>
      </w:r>
      <w:hyperlink r:id="rId11" w:history="1">
        <w:r w:rsidR="000D425A" w:rsidRPr="00032CCE">
          <w:rPr>
            <w:noProof w:val="0"/>
            <w:color w:val="0000FF"/>
            <w:u w:val="single"/>
            <w:lang w:val="cs-CZ"/>
          </w:rPr>
          <w:t>kuchyn@zsvelehrad.cz</w:t>
        </w:r>
      </w:hyperlink>
      <w:r w:rsidR="000D425A" w:rsidRPr="00032CCE">
        <w:rPr>
          <w:noProof w:val="0"/>
          <w:lang w:val="cs-CZ"/>
        </w:rPr>
        <w:t xml:space="preserve"> </w:t>
      </w:r>
      <w:r w:rsidR="00B61D57">
        <w:rPr>
          <w:noProof w:val="0"/>
          <w:lang w:val="cs-CZ"/>
        </w:rPr>
        <w:t>nebo telefonicky</w:t>
      </w:r>
      <w:r w:rsidR="000D425A" w:rsidRPr="00032CCE">
        <w:rPr>
          <w:noProof w:val="0"/>
          <w:lang w:val="cs-CZ"/>
        </w:rPr>
        <w:t xml:space="preserve"> </w:t>
      </w:r>
      <w:r w:rsidRPr="00592338">
        <w:rPr>
          <w:rStyle w:val="Siln"/>
          <w:color w:val="000000"/>
        </w:rPr>
        <w:t>720 258</w:t>
      </w:r>
      <w:r w:rsidR="004A6F77">
        <w:rPr>
          <w:rStyle w:val="Siln"/>
          <w:color w:val="000000"/>
        </w:rPr>
        <w:t> </w:t>
      </w:r>
      <w:r w:rsidRPr="00592338">
        <w:rPr>
          <w:rStyle w:val="Siln"/>
          <w:color w:val="000000"/>
        </w:rPr>
        <w:t>876</w:t>
      </w:r>
      <w:r w:rsidR="004A6F77">
        <w:rPr>
          <w:rStyle w:val="Siln"/>
          <w:b w:val="0"/>
          <w:color w:val="000000"/>
        </w:rPr>
        <w:t>.</w:t>
      </w:r>
    </w:p>
    <w:p w:rsidR="000D425A" w:rsidRPr="00B31E13" w:rsidRDefault="00B31E13" w:rsidP="00867755">
      <w:pPr>
        <w:spacing w:after="120"/>
        <w:rPr>
          <w:noProof w:val="0"/>
          <w:lang w:val="cs-CZ"/>
        </w:rPr>
      </w:pPr>
      <w:r w:rsidRPr="00B31E13">
        <w:rPr>
          <w:noProof w:val="0"/>
          <w:lang w:val="cs-CZ"/>
        </w:rPr>
        <w:t>O</w:t>
      </w:r>
      <w:r>
        <w:rPr>
          <w:noProof w:val="0"/>
          <w:lang w:val="cs-CZ"/>
        </w:rPr>
        <w:t>dhlášení o</w:t>
      </w:r>
      <w:r w:rsidR="000D425A" w:rsidRPr="00B31E13">
        <w:rPr>
          <w:noProof w:val="0"/>
          <w:lang w:val="cs-CZ"/>
        </w:rPr>
        <w:t>běd</w:t>
      </w:r>
      <w:r>
        <w:rPr>
          <w:noProof w:val="0"/>
          <w:lang w:val="cs-CZ"/>
        </w:rPr>
        <w:t>ů</w:t>
      </w:r>
      <w:r w:rsidR="000D425A" w:rsidRPr="000D425A">
        <w:rPr>
          <w:b/>
          <w:noProof w:val="0"/>
          <w:lang w:val="cs-CZ"/>
        </w:rPr>
        <w:t xml:space="preserve"> během prázdninových období</w:t>
      </w:r>
      <w:r w:rsidR="004811E7">
        <w:rPr>
          <w:b/>
          <w:noProof w:val="0"/>
          <w:lang w:val="cs-CZ"/>
        </w:rPr>
        <w:t>,</w:t>
      </w:r>
      <w:r>
        <w:rPr>
          <w:b/>
          <w:noProof w:val="0"/>
          <w:lang w:val="cs-CZ"/>
        </w:rPr>
        <w:t xml:space="preserve"> </w:t>
      </w:r>
      <w:r>
        <w:rPr>
          <w:noProof w:val="0"/>
          <w:lang w:val="cs-CZ"/>
        </w:rPr>
        <w:t>které</w:t>
      </w:r>
      <w:r w:rsidRPr="000D425A">
        <w:rPr>
          <w:noProof w:val="0"/>
          <w:lang w:val="cs-CZ"/>
        </w:rPr>
        <w:t xml:space="preserve"> jsou určeny MŠMT</w:t>
      </w:r>
      <w:r w:rsidR="0027001C">
        <w:rPr>
          <w:noProof w:val="0"/>
          <w:lang w:val="cs-CZ"/>
        </w:rPr>
        <w:t>,</w:t>
      </w:r>
      <w:r w:rsidRPr="000D425A">
        <w:rPr>
          <w:noProof w:val="0"/>
          <w:lang w:val="cs-CZ"/>
        </w:rPr>
        <w:t xml:space="preserve"> a </w:t>
      </w:r>
      <w:r>
        <w:rPr>
          <w:noProof w:val="0"/>
          <w:lang w:val="cs-CZ"/>
        </w:rPr>
        <w:t xml:space="preserve">během </w:t>
      </w:r>
      <w:r w:rsidRPr="000D425A">
        <w:rPr>
          <w:noProof w:val="0"/>
          <w:lang w:val="cs-CZ"/>
        </w:rPr>
        <w:t>ředitelsk</w:t>
      </w:r>
      <w:r>
        <w:rPr>
          <w:noProof w:val="0"/>
          <w:lang w:val="cs-CZ"/>
        </w:rPr>
        <w:t>ého</w:t>
      </w:r>
      <w:r w:rsidRPr="000D425A">
        <w:rPr>
          <w:noProof w:val="0"/>
          <w:lang w:val="cs-CZ"/>
        </w:rPr>
        <w:t xml:space="preserve"> volna během školního roku</w:t>
      </w:r>
      <w:r>
        <w:rPr>
          <w:noProof w:val="0"/>
          <w:lang w:val="cs-CZ"/>
        </w:rPr>
        <w:t xml:space="preserve"> </w:t>
      </w:r>
      <w:r w:rsidRPr="000D425A">
        <w:rPr>
          <w:noProof w:val="0"/>
          <w:lang w:val="cs-CZ"/>
        </w:rPr>
        <w:t>zajistí</w:t>
      </w:r>
      <w:r>
        <w:rPr>
          <w:noProof w:val="0"/>
          <w:lang w:val="cs-CZ"/>
        </w:rPr>
        <w:t xml:space="preserve"> d</w:t>
      </w:r>
      <w:r w:rsidRPr="000D425A">
        <w:rPr>
          <w:noProof w:val="0"/>
          <w:lang w:val="cs-CZ"/>
        </w:rPr>
        <w:t>odavatel</w:t>
      </w:r>
      <w:r>
        <w:rPr>
          <w:noProof w:val="0"/>
          <w:lang w:val="cs-CZ"/>
        </w:rPr>
        <w:t>.</w:t>
      </w:r>
    </w:p>
    <w:p w:rsidR="000D425A" w:rsidRPr="000D425A" w:rsidRDefault="000D425A" w:rsidP="00867755">
      <w:pPr>
        <w:spacing w:before="120"/>
        <w:jc w:val="center"/>
        <w:rPr>
          <w:noProof w:val="0"/>
          <w:lang w:val="cs-CZ"/>
        </w:rPr>
      </w:pPr>
      <w:r w:rsidRPr="000D425A">
        <w:rPr>
          <w:noProof w:val="0"/>
          <w:lang w:val="cs-CZ"/>
        </w:rPr>
        <w:t>V.</w:t>
      </w:r>
    </w:p>
    <w:p w:rsidR="000D425A" w:rsidRPr="000D425A" w:rsidRDefault="000D425A" w:rsidP="00B31E13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Povinnosti strávníka</w:t>
      </w:r>
    </w:p>
    <w:p w:rsidR="000D425A" w:rsidRPr="000D425A" w:rsidRDefault="000D425A" w:rsidP="00B31E13">
      <w:pPr>
        <w:spacing w:after="6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Strávník je povin</w:t>
      </w:r>
      <w:r w:rsidR="00467895">
        <w:rPr>
          <w:noProof w:val="0"/>
          <w:lang w:val="cs-CZ"/>
        </w:rPr>
        <w:t>en chovat se v jídelně</w:t>
      </w:r>
      <w:r w:rsidRPr="000D425A">
        <w:rPr>
          <w:noProof w:val="0"/>
          <w:lang w:val="cs-CZ"/>
        </w:rPr>
        <w:t xml:space="preserve"> v souladu s řádem školní jídelny. Strávník a zákonní zástupci strávníka prohlašují, že se seznámili s řádem školní jídelny a jsou srozuměni se sankcemi, které mohou strávníka postihnout</w:t>
      </w:r>
      <w:r w:rsidR="00467895">
        <w:rPr>
          <w:noProof w:val="0"/>
          <w:lang w:val="cs-CZ"/>
        </w:rPr>
        <w:t>,</w:t>
      </w:r>
      <w:r w:rsidRPr="000D425A">
        <w:rPr>
          <w:noProof w:val="0"/>
          <w:lang w:val="cs-CZ"/>
        </w:rPr>
        <w:t xml:space="preserve"> pokud řád poruší.</w:t>
      </w:r>
    </w:p>
    <w:p w:rsidR="000D425A" w:rsidRPr="000D425A" w:rsidRDefault="000D425A" w:rsidP="00537E13">
      <w:pPr>
        <w:spacing w:after="6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 xml:space="preserve">Strávníku je zakázáno brát si oběd do jídlonosiče a odnášet jej ze školní jídelny. Pokud si ovšem strávník nemůže vyzvednout oběd z důvodu své nepřítomnosti pro nemoc a nestihne si jej odhlásit, je možné si první den nemoci oběd odnést v jídlonosiči. Na další dny nepřítomnosti </w:t>
      </w:r>
      <w:r w:rsidR="00B31E13">
        <w:rPr>
          <w:noProof w:val="0"/>
          <w:lang w:val="cs-CZ"/>
        </w:rPr>
        <w:t>je povinen si</w:t>
      </w:r>
      <w:r w:rsidRPr="000D425A">
        <w:rPr>
          <w:noProof w:val="0"/>
          <w:lang w:val="cs-CZ"/>
        </w:rPr>
        <w:t xml:space="preserve"> obědy odhlásit.</w:t>
      </w:r>
      <w:r w:rsidR="00537E13">
        <w:rPr>
          <w:noProof w:val="0"/>
          <w:lang w:val="cs-CZ"/>
        </w:rPr>
        <w:t xml:space="preserve"> </w:t>
      </w:r>
      <w:r w:rsidRPr="000D425A">
        <w:rPr>
          <w:noProof w:val="0"/>
          <w:lang w:val="cs-CZ"/>
        </w:rPr>
        <w:t xml:space="preserve">V případě, že oběd nebude řádně odhlášen, bude zákonným zástupcům strávníka účtována počínaje druhým dnem absence plná hodnota oběda, kterou představuje cena za suroviny </w:t>
      </w:r>
      <w:r w:rsidR="00537E13">
        <w:rPr>
          <w:noProof w:val="0"/>
          <w:lang w:val="cs-CZ"/>
        </w:rPr>
        <w:t>a </w:t>
      </w:r>
      <w:r w:rsidRPr="000D425A">
        <w:rPr>
          <w:noProof w:val="0"/>
          <w:lang w:val="cs-CZ"/>
        </w:rPr>
        <w:t xml:space="preserve"> mzdové a ostatní osobní náklady + režijní náklady (částky stanovené na základě vnitřního předpisu dodavatele).</w:t>
      </w:r>
      <w:r w:rsidR="00467895">
        <w:rPr>
          <w:noProof w:val="0"/>
          <w:lang w:val="cs-CZ"/>
        </w:rPr>
        <w:t xml:space="preserve"> </w:t>
      </w:r>
      <w:r w:rsidRPr="000D425A">
        <w:rPr>
          <w:noProof w:val="0"/>
          <w:lang w:val="cs-CZ"/>
        </w:rPr>
        <w:t>Strávník je následně povinen ihned uhradit plnou cenu oběda.</w:t>
      </w:r>
    </w:p>
    <w:p w:rsidR="000D425A" w:rsidRPr="000D425A" w:rsidRDefault="000D425A" w:rsidP="00867755">
      <w:pPr>
        <w:spacing w:before="120"/>
        <w:jc w:val="center"/>
        <w:rPr>
          <w:noProof w:val="0"/>
          <w:lang w:val="cs-CZ"/>
        </w:rPr>
      </w:pPr>
      <w:r w:rsidRPr="000D425A">
        <w:rPr>
          <w:noProof w:val="0"/>
          <w:lang w:val="cs-CZ"/>
        </w:rPr>
        <w:t>VI.</w:t>
      </w:r>
    </w:p>
    <w:p w:rsidR="000D425A" w:rsidRPr="000D425A" w:rsidRDefault="000D425A" w:rsidP="004811E7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Úhrada stravného</w:t>
      </w:r>
    </w:p>
    <w:p w:rsidR="00020685" w:rsidRPr="007E1140" w:rsidRDefault="000D425A" w:rsidP="00867755">
      <w:pPr>
        <w:spacing w:after="120"/>
        <w:jc w:val="both"/>
        <w:rPr>
          <w:b/>
          <w:noProof w:val="0"/>
          <w:lang w:val="cs-CZ"/>
        </w:rPr>
      </w:pPr>
      <w:r w:rsidRPr="000D425A">
        <w:rPr>
          <w:noProof w:val="0"/>
          <w:lang w:val="cs-CZ"/>
        </w:rPr>
        <w:t>Zákonní zástupci strávníka se zavazují uhradit za tohoto stravné.</w:t>
      </w:r>
      <w:r w:rsidR="004811E7">
        <w:rPr>
          <w:noProof w:val="0"/>
          <w:lang w:val="cs-CZ"/>
        </w:rPr>
        <w:t xml:space="preserve"> </w:t>
      </w:r>
      <w:r w:rsidRPr="007E1140">
        <w:rPr>
          <w:noProof w:val="0"/>
          <w:lang w:val="cs-CZ"/>
        </w:rPr>
        <w:t>Stravné je splatné</w:t>
      </w:r>
      <w:r w:rsidRPr="007E1140">
        <w:rPr>
          <w:b/>
          <w:noProof w:val="0"/>
          <w:lang w:val="cs-CZ"/>
        </w:rPr>
        <w:t xml:space="preserve"> inkasem z účtu</w:t>
      </w:r>
      <w:r w:rsidRPr="007E1140">
        <w:rPr>
          <w:noProof w:val="0"/>
          <w:lang w:val="cs-CZ"/>
        </w:rPr>
        <w:t xml:space="preserve"> za uplynulý měsíc nejpozději</w:t>
      </w:r>
      <w:r w:rsidRPr="007E1140">
        <w:rPr>
          <w:b/>
          <w:noProof w:val="0"/>
          <w:lang w:val="cs-CZ"/>
        </w:rPr>
        <w:t xml:space="preserve"> do</w:t>
      </w:r>
      <w:r w:rsidRPr="007E1140">
        <w:rPr>
          <w:noProof w:val="0"/>
          <w:lang w:val="cs-CZ"/>
        </w:rPr>
        <w:t xml:space="preserve"> </w:t>
      </w:r>
      <w:r w:rsidRPr="007E1140">
        <w:rPr>
          <w:b/>
          <w:noProof w:val="0"/>
          <w:lang w:val="cs-CZ"/>
        </w:rPr>
        <w:t>15.</w:t>
      </w:r>
      <w:r w:rsidRPr="007E1140">
        <w:rPr>
          <w:noProof w:val="0"/>
          <w:lang w:val="cs-CZ"/>
        </w:rPr>
        <w:t xml:space="preserve"> dne následujícího měsíce</w:t>
      </w:r>
      <w:r w:rsidR="00AF2A62" w:rsidRPr="007E1140">
        <w:rPr>
          <w:noProof w:val="0"/>
          <w:lang w:val="cs-CZ"/>
        </w:rPr>
        <w:t xml:space="preserve">.  </w:t>
      </w:r>
      <w:r w:rsidR="00AF2A62" w:rsidRPr="007E1140">
        <w:rPr>
          <w:b/>
          <w:noProof w:val="0"/>
          <w:lang w:val="cs-CZ"/>
        </w:rPr>
        <w:t xml:space="preserve">Zákonný zástupce strávníka </w:t>
      </w:r>
      <w:r w:rsidR="00020685" w:rsidRPr="007E1140">
        <w:rPr>
          <w:b/>
          <w:noProof w:val="0"/>
          <w:lang w:val="cs-CZ"/>
        </w:rPr>
        <w:t xml:space="preserve">se </w:t>
      </w:r>
      <w:r w:rsidR="00AF2A62" w:rsidRPr="007E1140">
        <w:rPr>
          <w:b/>
          <w:noProof w:val="0"/>
          <w:lang w:val="cs-CZ"/>
        </w:rPr>
        <w:t xml:space="preserve">tímto </w:t>
      </w:r>
      <w:r w:rsidR="00020685" w:rsidRPr="007E1140">
        <w:rPr>
          <w:b/>
          <w:noProof w:val="0"/>
          <w:lang w:val="cs-CZ"/>
        </w:rPr>
        <w:t>zavazuje ke</w:t>
      </w:r>
      <w:r w:rsidR="00AF2A62" w:rsidRPr="007E1140">
        <w:rPr>
          <w:b/>
          <w:noProof w:val="0"/>
          <w:lang w:val="cs-CZ"/>
        </w:rPr>
        <w:t xml:space="preserve"> zřízení inkasa </w:t>
      </w:r>
      <w:r w:rsidR="00020685" w:rsidRPr="007E1140">
        <w:rPr>
          <w:b/>
          <w:noProof w:val="0"/>
          <w:lang w:val="cs-CZ"/>
        </w:rPr>
        <w:t xml:space="preserve">na svém bankovním účtu, který uvedl na straně 1 této dohody </w:t>
      </w:r>
      <w:r w:rsidR="00AF2A62" w:rsidRPr="007E1140">
        <w:rPr>
          <w:b/>
          <w:noProof w:val="0"/>
          <w:lang w:val="cs-CZ"/>
        </w:rPr>
        <w:t xml:space="preserve">a </w:t>
      </w:r>
      <w:r w:rsidR="00020685" w:rsidRPr="007E1140">
        <w:rPr>
          <w:b/>
          <w:noProof w:val="0"/>
          <w:lang w:val="cs-CZ"/>
        </w:rPr>
        <w:t xml:space="preserve">souhlasí </w:t>
      </w:r>
      <w:r w:rsidR="00AF2A62" w:rsidRPr="007E1140">
        <w:rPr>
          <w:b/>
          <w:noProof w:val="0"/>
          <w:lang w:val="cs-CZ"/>
        </w:rPr>
        <w:t xml:space="preserve">s inkasní platbou ve prospěch </w:t>
      </w:r>
      <w:r w:rsidR="00020685" w:rsidRPr="007E1140">
        <w:rPr>
          <w:b/>
          <w:noProof w:val="0"/>
          <w:lang w:val="cs-CZ"/>
        </w:rPr>
        <w:t xml:space="preserve">bankovního účtu </w:t>
      </w:r>
      <w:r w:rsidR="00AF2A62" w:rsidRPr="007E1140">
        <w:rPr>
          <w:b/>
          <w:noProof w:val="0"/>
          <w:lang w:val="cs-CZ"/>
        </w:rPr>
        <w:t>dodavatele</w:t>
      </w:r>
      <w:r w:rsidR="00025B66">
        <w:rPr>
          <w:b/>
          <w:noProof w:val="0"/>
          <w:lang w:val="cs-CZ"/>
        </w:rPr>
        <w:t xml:space="preserve"> č. </w:t>
      </w:r>
      <w:r w:rsidR="00025B66" w:rsidRPr="00025B66">
        <w:rPr>
          <w:b/>
          <w:color w:val="000000"/>
          <w:shd w:val="clear" w:color="auto" w:fill="FFFFFF"/>
        </w:rPr>
        <w:t>115-7240240267/0100</w:t>
      </w:r>
      <w:r w:rsidR="00AF2A62" w:rsidRPr="00025B66">
        <w:rPr>
          <w:b/>
          <w:noProof w:val="0"/>
          <w:lang w:val="cs-CZ"/>
        </w:rPr>
        <w:t>.</w:t>
      </w:r>
      <w:r w:rsidR="00020685" w:rsidRPr="007E1140">
        <w:rPr>
          <w:b/>
          <w:noProof w:val="0"/>
          <w:lang w:val="cs-CZ"/>
        </w:rPr>
        <w:t xml:space="preserve"> </w:t>
      </w:r>
    </w:p>
    <w:p w:rsidR="000D425A" w:rsidRPr="000D425A" w:rsidRDefault="0027001C" w:rsidP="00867755">
      <w:pPr>
        <w:spacing w:before="120"/>
        <w:jc w:val="center"/>
        <w:rPr>
          <w:noProof w:val="0"/>
          <w:lang w:val="cs-CZ"/>
        </w:rPr>
      </w:pPr>
      <w:r>
        <w:rPr>
          <w:noProof w:val="0"/>
          <w:lang w:val="cs-CZ"/>
        </w:rPr>
        <w:t>VII</w:t>
      </w:r>
      <w:r w:rsidR="000D425A" w:rsidRPr="000D425A">
        <w:rPr>
          <w:noProof w:val="0"/>
          <w:lang w:val="cs-CZ"/>
        </w:rPr>
        <w:t>.</w:t>
      </w:r>
    </w:p>
    <w:p w:rsidR="000D425A" w:rsidRPr="000D425A" w:rsidRDefault="000D425A" w:rsidP="00867755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Doba trvání dohody</w:t>
      </w:r>
    </w:p>
    <w:p w:rsidR="000D425A" w:rsidRPr="000D425A" w:rsidRDefault="000D425A" w:rsidP="00654566">
      <w:pPr>
        <w:spacing w:after="6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Tato dohoda se uzavírá na dobu určitou ode dne nabytí účinnost</w:t>
      </w:r>
      <w:r w:rsidR="004811E7">
        <w:rPr>
          <w:noProof w:val="0"/>
          <w:lang w:val="cs-CZ"/>
        </w:rPr>
        <w:t>i</w:t>
      </w:r>
      <w:r w:rsidRPr="000D425A">
        <w:rPr>
          <w:noProof w:val="0"/>
          <w:lang w:val="cs-CZ"/>
        </w:rPr>
        <w:t xml:space="preserve"> dohody</w:t>
      </w:r>
      <w:r w:rsidR="004811E7">
        <w:rPr>
          <w:noProof w:val="0"/>
          <w:lang w:val="cs-CZ"/>
        </w:rPr>
        <w:t>, a to</w:t>
      </w:r>
      <w:r w:rsidRPr="000D425A">
        <w:rPr>
          <w:noProof w:val="0"/>
          <w:lang w:val="cs-CZ"/>
        </w:rPr>
        <w:t xml:space="preserve"> do konce studia strávníka.</w:t>
      </w:r>
      <w:r w:rsidR="004811E7">
        <w:rPr>
          <w:noProof w:val="0"/>
          <w:lang w:val="cs-CZ"/>
        </w:rPr>
        <w:t xml:space="preserve"> </w:t>
      </w:r>
      <w:r w:rsidRPr="000D425A">
        <w:rPr>
          <w:noProof w:val="0"/>
          <w:lang w:val="cs-CZ"/>
        </w:rPr>
        <w:t>Dohoda nabývá účinností dnem zahájení stravování.</w:t>
      </w:r>
    </w:p>
    <w:p w:rsidR="000D425A" w:rsidRPr="000D425A" w:rsidRDefault="000D425A" w:rsidP="00654566">
      <w:pPr>
        <w:spacing w:after="6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Zákonní zástupci strávníka mohou tuto dohodu vypovědět kdykoliv v průběhu školního roku, a to písemně k rukám vedoucí školní jídelny.</w:t>
      </w:r>
      <w:r w:rsidR="00654566">
        <w:rPr>
          <w:noProof w:val="0"/>
          <w:lang w:val="cs-CZ"/>
        </w:rPr>
        <w:t xml:space="preserve"> </w:t>
      </w:r>
      <w:r w:rsidRPr="000D425A">
        <w:rPr>
          <w:noProof w:val="0"/>
          <w:lang w:val="cs-CZ"/>
        </w:rPr>
        <w:t>Poskytování stravování bude ukončeno nejdříve dnem n</w:t>
      </w:r>
      <w:r w:rsidR="00115741">
        <w:rPr>
          <w:noProof w:val="0"/>
          <w:lang w:val="cs-CZ"/>
        </w:rPr>
        <w:t>ásledujícím po oznámení, resp. p</w:t>
      </w:r>
      <w:r w:rsidRPr="000D425A">
        <w:rPr>
          <w:noProof w:val="0"/>
          <w:lang w:val="cs-CZ"/>
        </w:rPr>
        <w:t>o doručení písemné výpovědi dodavateli, nebo k jinému datu uvedenému v písemné výpovědi. Případný přeplatek na stravném bude zákonným zástupcům strávníka vrácen v hotovosti k datu uvedenému v písemné výpovědi.</w:t>
      </w:r>
    </w:p>
    <w:p w:rsidR="000D425A" w:rsidRPr="000D425A" w:rsidRDefault="000D425A" w:rsidP="00867755">
      <w:pPr>
        <w:spacing w:after="12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Dodavatel může vypovědět tuto dohodu</w:t>
      </w:r>
      <w:r w:rsidR="00AF2A62">
        <w:rPr>
          <w:noProof w:val="0"/>
          <w:lang w:val="cs-CZ"/>
        </w:rPr>
        <w:t>,</w:t>
      </w:r>
      <w:r w:rsidRPr="000D425A">
        <w:rPr>
          <w:noProof w:val="0"/>
          <w:lang w:val="cs-CZ"/>
        </w:rPr>
        <w:t xml:space="preserve"> pokud zákonní zástupci strávníka neuhradí dlužné stravné za</w:t>
      </w:r>
      <w:r w:rsidR="00BB6411">
        <w:rPr>
          <w:noProof w:val="0"/>
          <w:lang w:val="cs-CZ"/>
        </w:rPr>
        <w:t> </w:t>
      </w:r>
      <w:r w:rsidRPr="000D425A">
        <w:rPr>
          <w:noProof w:val="0"/>
          <w:lang w:val="cs-CZ"/>
        </w:rPr>
        <w:t>jeden měsíc do jednoho měsíce po jeho splatnosti.</w:t>
      </w:r>
    </w:p>
    <w:p w:rsidR="000D425A" w:rsidRPr="000D425A" w:rsidRDefault="00654566" w:rsidP="00867755">
      <w:pPr>
        <w:spacing w:before="120"/>
        <w:jc w:val="center"/>
        <w:rPr>
          <w:noProof w:val="0"/>
          <w:lang w:val="cs-CZ"/>
        </w:rPr>
      </w:pPr>
      <w:r>
        <w:rPr>
          <w:noProof w:val="0"/>
          <w:lang w:val="cs-CZ"/>
        </w:rPr>
        <w:t>VIII</w:t>
      </w:r>
      <w:r w:rsidR="000D425A" w:rsidRPr="000D425A">
        <w:rPr>
          <w:noProof w:val="0"/>
          <w:lang w:val="cs-CZ"/>
        </w:rPr>
        <w:t>.</w:t>
      </w:r>
    </w:p>
    <w:p w:rsidR="000D425A" w:rsidRPr="000D425A" w:rsidRDefault="000D425A" w:rsidP="00654566">
      <w:pPr>
        <w:spacing w:after="60"/>
        <w:jc w:val="center"/>
        <w:rPr>
          <w:b/>
          <w:noProof w:val="0"/>
          <w:lang w:val="cs-CZ"/>
        </w:rPr>
      </w:pPr>
      <w:r w:rsidRPr="000D425A">
        <w:rPr>
          <w:b/>
          <w:noProof w:val="0"/>
          <w:lang w:val="cs-CZ"/>
        </w:rPr>
        <w:t>Závěrečná ustanovení</w:t>
      </w:r>
    </w:p>
    <w:p w:rsidR="000D425A" w:rsidRPr="000D425A" w:rsidRDefault="000D425A" w:rsidP="000D425A">
      <w:pPr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Tato dohoda je vyhotovena ve dvou stejnopisech, přičemž každý z účastníků obdrží po jednom.</w:t>
      </w:r>
    </w:p>
    <w:p w:rsidR="000D425A" w:rsidRPr="000D425A" w:rsidRDefault="000D425A" w:rsidP="000D425A">
      <w:pPr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Účastníci dohody prohlašují, že si dohodu přečetli, rozumějí jí a nemají námitek vůči jejímu obsahu.</w:t>
      </w:r>
    </w:p>
    <w:p w:rsidR="000D425A" w:rsidRPr="000D425A" w:rsidRDefault="000D425A" w:rsidP="00867755">
      <w:pPr>
        <w:spacing w:after="36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Účastníci dohody prohlašují, že tuto uzavřeli z jejich svobodné vůle.</w:t>
      </w:r>
    </w:p>
    <w:p w:rsidR="000D425A" w:rsidRPr="000D425A" w:rsidRDefault="000D425A" w:rsidP="00867755">
      <w:pPr>
        <w:spacing w:after="600"/>
        <w:jc w:val="both"/>
        <w:rPr>
          <w:noProof w:val="0"/>
          <w:lang w:val="cs-CZ"/>
        </w:rPr>
      </w:pPr>
      <w:r w:rsidRPr="000D425A">
        <w:rPr>
          <w:noProof w:val="0"/>
          <w:lang w:val="cs-CZ"/>
        </w:rPr>
        <w:t>Velehrad dne ………………………..</w:t>
      </w:r>
    </w:p>
    <w:p w:rsidR="000D425A" w:rsidRPr="000D425A" w:rsidRDefault="00867755" w:rsidP="00867755">
      <w:pPr>
        <w:jc w:val="both"/>
        <w:rPr>
          <w:noProof w:val="0"/>
          <w:lang w:val="cs-CZ"/>
        </w:rPr>
      </w:pPr>
      <w:r>
        <w:rPr>
          <w:noProof w:val="0"/>
          <w:lang w:val="cs-CZ"/>
        </w:rPr>
        <w:t xml:space="preserve">       </w:t>
      </w:r>
      <w:r w:rsidR="000D425A" w:rsidRPr="000D425A">
        <w:rPr>
          <w:noProof w:val="0"/>
          <w:lang w:val="cs-CZ"/>
        </w:rPr>
        <w:t>………………………………………..</w:t>
      </w:r>
      <w:r w:rsidR="000D425A" w:rsidRPr="000D425A">
        <w:rPr>
          <w:noProof w:val="0"/>
          <w:lang w:val="cs-CZ"/>
        </w:rPr>
        <w:tab/>
      </w:r>
      <w:r w:rsidR="000D425A" w:rsidRPr="000D425A">
        <w:rPr>
          <w:noProof w:val="0"/>
          <w:lang w:val="cs-CZ"/>
        </w:rPr>
        <w:tab/>
      </w:r>
      <w:r>
        <w:rPr>
          <w:noProof w:val="0"/>
          <w:lang w:val="cs-CZ"/>
        </w:rPr>
        <w:tab/>
      </w:r>
      <w:r w:rsidRPr="000D425A">
        <w:rPr>
          <w:noProof w:val="0"/>
          <w:lang w:val="cs-CZ"/>
        </w:rPr>
        <w:t>………………………………………..</w:t>
      </w:r>
    </w:p>
    <w:p w:rsidR="000D425A" w:rsidRPr="000D425A" w:rsidRDefault="00005B56" w:rsidP="000D425A">
      <w:pPr>
        <w:jc w:val="both"/>
        <w:rPr>
          <w:noProof w:val="0"/>
          <w:lang w:val="cs-CZ"/>
        </w:rPr>
      </w:pPr>
      <w:r>
        <w:rPr>
          <w:noProof w:val="0"/>
          <w:lang w:val="cs-CZ"/>
        </w:rPr>
        <w:t xml:space="preserve">       </w:t>
      </w:r>
      <w:r w:rsidR="00867755">
        <w:rPr>
          <w:noProof w:val="0"/>
          <w:lang w:val="cs-CZ"/>
        </w:rPr>
        <w:t xml:space="preserve">   </w:t>
      </w:r>
      <w:r>
        <w:rPr>
          <w:noProof w:val="0"/>
          <w:lang w:val="cs-CZ"/>
        </w:rPr>
        <w:t xml:space="preserve"> </w:t>
      </w:r>
      <w:r w:rsidR="000D425A" w:rsidRPr="000D425A">
        <w:rPr>
          <w:noProof w:val="0"/>
          <w:lang w:val="cs-CZ"/>
        </w:rPr>
        <w:t>Mgr.</w:t>
      </w:r>
      <w:r w:rsidR="001926A6">
        <w:rPr>
          <w:noProof w:val="0"/>
          <w:lang w:val="cs-CZ"/>
        </w:rPr>
        <w:t xml:space="preserve"> </w:t>
      </w:r>
      <w:r w:rsidR="000D425A">
        <w:rPr>
          <w:noProof w:val="0"/>
          <w:lang w:val="cs-CZ"/>
        </w:rPr>
        <w:t xml:space="preserve">Andrea </w:t>
      </w:r>
      <w:proofErr w:type="spellStart"/>
      <w:r w:rsidR="000D425A">
        <w:rPr>
          <w:noProof w:val="0"/>
          <w:lang w:val="cs-CZ"/>
        </w:rPr>
        <w:t>Olbertová</w:t>
      </w:r>
      <w:proofErr w:type="spellEnd"/>
      <w:r w:rsidR="00AC51BA">
        <w:rPr>
          <w:noProof w:val="0"/>
          <w:lang w:val="cs-CZ"/>
        </w:rPr>
        <w:t>, MBA</w:t>
      </w:r>
      <w:r w:rsidR="000D425A" w:rsidRPr="000D425A">
        <w:rPr>
          <w:noProof w:val="0"/>
          <w:lang w:val="cs-CZ"/>
        </w:rPr>
        <w:tab/>
      </w:r>
      <w:r w:rsidR="000D425A" w:rsidRPr="000D425A">
        <w:rPr>
          <w:noProof w:val="0"/>
          <w:lang w:val="cs-CZ"/>
        </w:rPr>
        <w:tab/>
      </w:r>
      <w:r w:rsidR="000D425A" w:rsidRPr="000D425A">
        <w:rPr>
          <w:noProof w:val="0"/>
          <w:lang w:val="cs-CZ"/>
        </w:rPr>
        <w:tab/>
      </w:r>
      <w:r>
        <w:rPr>
          <w:noProof w:val="0"/>
          <w:lang w:val="cs-CZ"/>
        </w:rPr>
        <w:t xml:space="preserve">          </w:t>
      </w:r>
      <w:r w:rsidR="00867755">
        <w:rPr>
          <w:noProof w:val="0"/>
          <w:lang w:val="cs-CZ"/>
        </w:rPr>
        <w:t xml:space="preserve">    </w:t>
      </w:r>
      <w:r>
        <w:rPr>
          <w:noProof w:val="0"/>
          <w:lang w:val="cs-CZ"/>
        </w:rPr>
        <w:t xml:space="preserve"> </w:t>
      </w:r>
      <w:r w:rsidR="000D425A" w:rsidRPr="000D425A">
        <w:rPr>
          <w:noProof w:val="0"/>
          <w:lang w:val="cs-CZ"/>
        </w:rPr>
        <w:t xml:space="preserve">zákonný zástupce </w:t>
      </w:r>
    </w:p>
    <w:p w:rsidR="00867755" w:rsidRPr="000D425A" w:rsidRDefault="00867755" w:rsidP="00867755">
      <w:pPr>
        <w:jc w:val="both"/>
        <w:rPr>
          <w:noProof w:val="0"/>
          <w:lang w:val="cs-CZ"/>
        </w:rPr>
      </w:pPr>
      <w:r>
        <w:rPr>
          <w:noProof w:val="0"/>
          <w:lang w:val="cs-CZ"/>
        </w:rPr>
        <w:t xml:space="preserve">  </w:t>
      </w:r>
      <w:r w:rsidR="00005B56">
        <w:rPr>
          <w:noProof w:val="0"/>
          <w:lang w:val="cs-CZ"/>
        </w:rPr>
        <w:t xml:space="preserve">      </w:t>
      </w:r>
      <w:r>
        <w:rPr>
          <w:noProof w:val="0"/>
          <w:lang w:val="cs-CZ"/>
        </w:rPr>
        <w:t xml:space="preserve">              </w:t>
      </w:r>
      <w:r w:rsidRPr="000D425A">
        <w:rPr>
          <w:noProof w:val="0"/>
          <w:lang w:val="cs-CZ"/>
        </w:rPr>
        <w:t>za dodavatele</w:t>
      </w:r>
      <w:r w:rsidRPr="000D425A">
        <w:rPr>
          <w:noProof w:val="0"/>
          <w:lang w:val="cs-CZ"/>
        </w:rPr>
        <w:tab/>
      </w:r>
      <w:r w:rsidRPr="000D425A">
        <w:rPr>
          <w:noProof w:val="0"/>
          <w:lang w:val="cs-CZ"/>
        </w:rPr>
        <w:tab/>
      </w:r>
      <w:r w:rsidRPr="000D425A">
        <w:rPr>
          <w:noProof w:val="0"/>
          <w:lang w:val="cs-CZ"/>
        </w:rPr>
        <w:tab/>
      </w:r>
      <w:r w:rsidRPr="000D425A">
        <w:rPr>
          <w:noProof w:val="0"/>
          <w:lang w:val="cs-CZ"/>
        </w:rPr>
        <w:tab/>
      </w:r>
      <w:r w:rsidRPr="000D425A">
        <w:rPr>
          <w:noProof w:val="0"/>
          <w:lang w:val="cs-CZ"/>
        </w:rPr>
        <w:tab/>
      </w:r>
      <w:r>
        <w:rPr>
          <w:noProof w:val="0"/>
          <w:lang w:val="cs-CZ"/>
        </w:rPr>
        <w:t xml:space="preserve">     </w:t>
      </w:r>
      <w:r>
        <w:rPr>
          <w:noProof w:val="0"/>
          <w:lang w:val="cs-CZ"/>
        </w:rPr>
        <w:tab/>
        <w:t xml:space="preserve">        </w:t>
      </w:r>
      <w:r w:rsidRPr="000D425A">
        <w:rPr>
          <w:noProof w:val="0"/>
          <w:lang w:val="cs-CZ"/>
        </w:rPr>
        <w:t>za strávníka</w:t>
      </w:r>
    </w:p>
    <w:sectPr w:rsidR="00867755" w:rsidRPr="000D425A" w:rsidSect="00324CB7">
      <w:headerReference w:type="default" r:id="rId12"/>
      <w:pgSz w:w="11906" w:h="16838" w:code="9"/>
      <w:pgMar w:top="1418" w:right="1133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3F" w:rsidRDefault="00D96F3F">
      <w:r>
        <w:separator/>
      </w:r>
    </w:p>
  </w:endnote>
  <w:endnote w:type="continuationSeparator" w:id="0">
    <w:p w:rsidR="00D96F3F" w:rsidRDefault="00D9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3F" w:rsidRDefault="00D96F3F">
      <w:r>
        <w:separator/>
      </w:r>
    </w:p>
  </w:footnote>
  <w:footnote w:type="continuationSeparator" w:id="0">
    <w:p w:rsidR="00D96F3F" w:rsidRDefault="00D9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6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48317C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C8597C">
      <w:rPr>
        <w:rFonts w:ascii="Calibri" w:hAnsi="Calibri"/>
        <w:b w:val="0"/>
        <w:i/>
        <w:sz w:val="20"/>
        <w:szCs w:val="20"/>
        <w:u w:val="none"/>
      </w:rPr>
      <w:t>720 258 831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8F7F18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CCE"/>
    <w:multiLevelType w:val="hybridMultilevel"/>
    <w:tmpl w:val="34087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2BA877D4"/>
    <w:multiLevelType w:val="hybridMultilevel"/>
    <w:tmpl w:val="2EA8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61776"/>
    <w:multiLevelType w:val="hybridMultilevel"/>
    <w:tmpl w:val="8FE6F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9BD00E1"/>
    <w:multiLevelType w:val="hybridMultilevel"/>
    <w:tmpl w:val="EB7A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D4776"/>
    <w:multiLevelType w:val="multilevel"/>
    <w:tmpl w:val="DA1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6"/>
  </w:num>
  <w:num w:numId="9">
    <w:abstractNumId w:val="19"/>
  </w:num>
  <w:num w:numId="10">
    <w:abstractNumId w:val="2"/>
  </w:num>
  <w:num w:numId="11">
    <w:abstractNumId w:val="14"/>
  </w:num>
  <w:num w:numId="12">
    <w:abstractNumId w:val="9"/>
  </w:num>
  <w:num w:numId="13">
    <w:abstractNumId w:val="11"/>
  </w:num>
  <w:num w:numId="14">
    <w:abstractNumId w:val="20"/>
  </w:num>
  <w:num w:numId="15">
    <w:abstractNumId w:val="10"/>
  </w:num>
  <w:num w:numId="16">
    <w:abstractNumId w:val="13"/>
  </w:num>
  <w:num w:numId="17">
    <w:abstractNumId w:val="4"/>
  </w:num>
  <w:num w:numId="18">
    <w:abstractNumId w:val="8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5B56"/>
    <w:rsid w:val="00006AAC"/>
    <w:rsid w:val="00014B2A"/>
    <w:rsid w:val="000170D7"/>
    <w:rsid w:val="00020685"/>
    <w:rsid w:val="00021F3B"/>
    <w:rsid w:val="00025B66"/>
    <w:rsid w:val="00032CCE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D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B6ED1"/>
    <w:rsid w:val="000C00DA"/>
    <w:rsid w:val="000C137B"/>
    <w:rsid w:val="000C2628"/>
    <w:rsid w:val="000C2722"/>
    <w:rsid w:val="000C36D7"/>
    <w:rsid w:val="000C4773"/>
    <w:rsid w:val="000D3855"/>
    <w:rsid w:val="000D425A"/>
    <w:rsid w:val="000D499C"/>
    <w:rsid w:val="000D7942"/>
    <w:rsid w:val="000E6989"/>
    <w:rsid w:val="000E6BDC"/>
    <w:rsid w:val="000E7444"/>
    <w:rsid w:val="000F6487"/>
    <w:rsid w:val="00104BDE"/>
    <w:rsid w:val="00106F1D"/>
    <w:rsid w:val="00110550"/>
    <w:rsid w:val="00115741"/>
    <w:rsid w:val="00117667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6A6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1BBC"/>
    <w:rsid w:val="00225B15"/>
    <w:rsid w:val="0022656E"/>
    <w:rsid w:val="00226697"/>
    <w:rsid w:val="00244F43"/>
    <w:rsid w:val="0024583C"/>
    <w:rsid w:val="002526A1"/>
    <w:rsid w:val="002557C6"/>
    <w:rsid w:val="002573D6"/>
    <w:rsid w:val="00262196"/>
    <w:rsid w:val="00263438"/>
    <w:rsid w:val="0027001C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A72BE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214F8"/>
    <w:rsid w:val="00324CB7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872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2755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0D52"/>
    <w:rsid w:val="004617B2"/>
    <w:rsid w:val="00464E3C"/>
    <w:rsid w:val="0046621F"/>
    <w:rsid w:val="00467895"/>
    <w:rsid w:val="00476DE7"/>
    <w:rsid w:val="00477C98"/>
    <w:rsid w:val="004811E7"/>
    <w:rsid w:val="00481C30"/>
    <w:rsid w:val="0048317C"/>
    <w:rsid w:val="0048745A"/>
    <w:rsid w:val="00494FAC"/>
    <w:rsid w:val="00497EB6"/>
    <w:rsid w:val="004A0541"/>
    <w:rsid w:val="004A1AA7"/>
    <w:rsid w:val="004A668B"/>
    <w:rsid w:val="004A6F77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3825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37E13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2338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14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173EA"/>
    <w:rsid w:val="00621C56"/>
    <w:rsid w:val="006310DB"/>
    <w:rsid w:val="00631665"/>
    <w:rsid w:val="00632227"/>
    <w:rsid w:val="00636982"/>
    <w:rsid w:val="0064248D"/>
    <w:rsid w:val="00644596"/>
    <w:rsid w:val="00644E62"/>
    <w:rsid w:val="00645D27"/>
    <w:rsid w:val="006461AB"/>
    <w:rsid w:val="006469E1"/>
    <w:rsid w:val="00646A39"/>
    <w:rsid w:val="00647B6A"/>
    <w:rsid w:val="00654566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49C4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B22EE"/>
    <w:rsid w:val="007C05EE"/>
    <w:rsid w:val="007C1E46"/>
    <w:rsid w:val="007C36A6"/>
    <w:rsid w:val="007D081D"/>
    <w:rsid w:val="007D7FFA"/>
    <w:rsid w:val="007E019A"/>
    <w:rsid w:val="007E1140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5A0C"/>
    <w:rsid w:val="00836869"/>
    <w:rsid w:val="0084061B"/>
    <w:rsid w:val="008637C2"/>
    <w:rsid w:val="00865A45"/>
    <w:rsid w:val="00867755"/>
    <w:rsid w:val="00870F79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B646E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8F7F1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D695E"/>
    <w:rsid w:val="009E167B"/>
    <w:rsid w:val="009E510B"/>
    <w:rsid w:val="009E5C94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51BA"/>
    <w:rsid w:val="00AC7D17"/>
    <w:rsid w:val="00AD22C9"/>
    <w:rsid w:val="00AD714C"/>
    <w:rsid w:val="00AE01E1"/>
    <w:rsid w:val="00AE3E31"/>
    <w:rsid w:val="00AE49A6"/>
    <w:rsid w:val="00AE6C9D"/>
    <w:rsid w:val="00AF2A62"/>
    <w:rsid w:val="00AF3076"/>
    <w:rsid w:val="00AF616F"/>
    <w:rsid w:val="00AF7BD7"/>
    <w:rsid w:val="00AF7CA3"/>
    <w:rsid w:val="00B00D61"/>
    <w:rsid w:val="00B00FD9"/>
    <w:rsid w:val="00B04641"/>
    <w:rsid w:val="00B13418"/>
    <w:rsid w:val="00B1481A"/>
    <w:rsid w:val="00B26161"/>
    <w:rsid w:val="00B31E13"/>
    <w:rsid w:val="00B40465"/>
    <w:rsid w:val="00B4140D"/>
    <w:rsid w:val="00B43103"/>
    <w:rsid w:val="00B44DEE"/>
    <w:rsid w:val="00B47BC9"/>
    <w:rsid w:val="00B533AB"/>
    <w:rsid w:val="00B61D57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6411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97C"/>
    <w:rsid w:val="00C85ED5"/>
    <w:rsid w:val="00C86B80"/>
    <w:rsid w:val="00C8788B"/>
    <w:rsid w:val="00C9073C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2759"/>
    <w:rsid w:val="00D86B75"/>
    <w:rsid w:val="00D87B2F"/>
    <w:rsid w:val="00D90E1C"/>
    <w:rsid w:val="00D9395F"/>
    <w:rsid w:val="00D93D7F"/>
    <w:rsid w:val="00D9645C"/>
    <w:rsid w:val="00D96580"/>
    <w:rsid w:val="00D96DCC"/>
    <w:rsid w:val="00D96F3F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E7C3D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85E28"/>
    <w:rsid w:val="00F90A27"/>
    <w:rsid w:val="00F90EA7"/>
    <w:rsid w:val="00F971BE"/>
    <w:rsid w:val="00FA62D6"/>
    <w:rsid w:val="00FB0B47"/>
    <w:rsid w:val="00FB4647"/>
    <w:rsid w:val="00FB6122"/>
    <w:rsid w:val="00FC1FF1"/>
    <w:rsid w:val="00FC6949"/>
    <w:rsid w:val="00FD2546"/>
    <w:rsid w:val="00FD5CA7"/>
    <w:rsid w:val="00FD6A66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00B649B8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25A"/>
    <w:rPr>
      <w:rFonts w:ascii="Segoe UI" w:hAnsi="Segoe UI" w:cs="Segoe UI"/>
      <w:noProof/>
      <w:sz w:val="18"/>
      <w:szCs w:val="18"/>
      <w:lang w:val="en-GB"/>
    </w:rPr>
  </w:style>
  <w:style w:type="character" w:styleId="Siln">
    <w:name w:val="Strong"/>
    <w:basedOn w:val="Standardnpsmoodstavce"/>
    <w:uiPriority w:val="22"/>
    <w:qFormat/>
    <w:rsid w:val="003214F8"/>
    <w:rPr>
      <w:b/>
      <w:bCs/>
    </w:rPr>
  </w:style>
  <w:style w:type="character" w:styleId="Zdraznn">
    <w:name w:val="Emphasis"/>
    <w:basedOn w:val="Standardnpsmoodstavce"/>
    <w:uiPriority w:val="20"/>
    <w:qFormat/>
    <w:rsid w:val="00321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lehra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velehrad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chyn@zsvelehra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chyn@zsvelehra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790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LUKÁŠOVÁ Martina</cp:lastModifiedBy>
  <cp:revision>31</cp:revision>
  <cp:lastPrinted>2017-08-30T12:03:00Z</cp:lastPrinted>
  <dcterms:created xsi:type="dcterms:W3CDTF">2023-08-21T10:57:00Z</dcterms:created>
  <dcterms:modified xsi:type="dcterms:W3CDTF">2024-03-20T12:53:00Z</dcterms:modified>
</cp:coreProperties>
</file>