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Ahoj děcka,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posílám úkoly na příští týden, někteří je budou plnit již ve škole, ostatní doma. Ať se vám daří.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  <w:t>MATEMATIKA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Dnes na téma Příroda okolo nás.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Toulat se přírodou je krásné, především na jaře, kdy se všechno pomalu probouzí k životu.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Určitě také rádi jezdíte na výlety do přírody a možná, že někteří z vás sbírají turistické známky, které vám zůstanou na památku a pro potěšení.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Kluci a holky také sbírají turistické známky a my si s dětmi vyřešíme několik úkolů, příklady a odpovědi si zapisujte do školního sešitu.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Oto má ve své sbírce 28 turistických známek. Má je uspořádány v řadách po 4. Kolik řad ze známek utvoří?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Ivo byl na čtyřech výletech s rodiči. Z každého si přivezl 3 turistické známky. Doma už měl 8 známek. Kolik jich má celkem?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Jedna turistická známka stojí 25 Kč. Kolik Kč zaplatila za známky Eva, když si koupila 4 turistické známky?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Kolik turistických známek mohu koupit za 300 Kč, když jedna stojí 25 Kč? 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Sbíráš také turistické známky?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Prohlédni si je a zavzpomínej, kde jste byli na výletě.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Dále pokračujte v PS str. 2</w:t>
      </w:r>
      <w:r w:rsidR="00B5071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7</w:t>
      </w: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 a 2</w:t>
      </w:r>
      <w:r w:rsidR="00B5071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8</w:t>
      </w:r>
      <w:r w:rsidR="004F182D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Pro zvídavé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Zkuste vypočítat náročnější úkoly z učebnice M 2. díl str. 61/1,2,3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  <w:t>PŘÍRODOVĚDA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Určitě rádi hrajete stolní hry. Krásnou hru plnou nádherných obrázků i zajímavých úkolů najdete v PS na straně 40. Bohužel ve škole ji nemůžete hrát, to zatím půjde jen s nejbližšími doma. Ale vy si podobnou hru vyrobíte na kartony z čistých krabic. Hezky barevnou a se zajímavými úkoly z přírodovědy. Už se těším na vaše výtvory.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Default="00651D3E" w:rsidP="00651D3E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  <w:t>VLASTIVĚDA</w:t>
      </w:r>
    </w:p>
    <w:p w:rsidR="00651D3E" w:rsidRDefault="00B1147C" w:rsidP="00B1147C">
      <w:pPr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Jak už jste zjistili, Uherské Hradiště bylo založeno Přemyslem Otakarem II., který pocházel z rodu Přemyslovců. Pojďme se nyní podívat, jak to s těmi Přemyslovci bylo. Tento týden si</w:t>
      </w:r>
      <w:r w:rsidR="00651D3E"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 prostudujte v učebnici </w:t>
      </w:r>
      <w:r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téma Přemyslovská knížata </w:t>
      </w:r>
      <w:r w:rsidR="00651D3E"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na straně </w:t>
      </w:r>
      <w:r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21</w:t>
      </w:r>
      <w:r w:rsidR="00651D3E"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 a </w:t>
      </w:r>
      <w:r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22</w:t>
      </w:r>
      <w:r w:rsidR="00651D3E"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, porovnejte se svými dosavadními znalostmi, prohlédněte si krásné obrázky.</w:t>
      </w:r>
    </w:p>
    <w:p w:rsidR="00B1147C" w:rsidRDefault="00B1147C" w:rsidP="00B1147C">
      <w:pPr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lastRenderedPageBreak/>
        <w:t xml:space="preserve">Pozor!! Boleslava Ukrutného a Boleslava Pobožného si necháme na příští týden. </w:t>
      </w:r>
    </w:p>
    <w:p w:rsidR="00651D3E" w:rsidRPr="00B1147C" w:rsidRDefault="00651D3E" w:rsidP="00B1147C">
      <w:pPr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1147C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Namalujte některého z knížat.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Mějte se hezky</w:t>
      </w:r>
    </w:p>
    <w:p w:rsidR="00651D3E" w:rsidRPr="00651D3E" w:rsidRDefault="00651D3E" w:rsidP="00651D3E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651D3E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K. Horáková</w:t>
      </w:r>
    </w:p>
    <w:p w:rsidR="00D24BD2" w:rsidRPr="00651D3E" w:rsidRDefault="00D24BD2" w:rsidP="00651D3E"/>
    <w:sectPr w:rsidR="00D24BD2" w:rsidRPr="0065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F2A"/>
    <w:multiLevelType w:val="hybridMultilevel"/>
    <w:tmpl w:val="716A7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E"/>
    <w:rsid w:val="004F182D"/>
    <w:rsid w:val="00651D3E"/>
    <w:rsid w:val="00B1147C"/>
    <w:rsid w:val="00B5071C"/>
    <w:rsid w:val="00D2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CAA0"/>
  <w15:chartTrackingRefBased/>
  <w15:docId w15:val="{6052D2AC-EB4D-430B-9638-F883210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2020-05-20T17:38:00Z</dcterms:created>
  <dcterms:modified xsi:type="dcterms:W3CDTF">2020-05-25T15:22:00Z</dcterms:modified>
</cp:coreProperties>
</file>