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48" w:rsidRPr="00E84648" w:rsidRDefault="00E84648" w:rsidP="00E84648">
      <w:pPr>
        <w:spacing w:after="0"/>
        <w:rPr>
          <w:b/>
          <w:sz w:val="22"/>
          <w:szCs w:val="22"/>
        </w:rPr>
      </w:pPr>
      <w:r w:rsidRPr="00E84648">
        <w:rPr>
          <w:b/>
          <w:sz w:val="22"/>
          <w:szCs w:val="22"/>
        </w:rPr>
        <w:t>Dějepis</w:t>
      </w:r>
    </w:p>
    <w:p w:rsidR="00EE684E" w:rsidRDefault="00E84648" w:rsidP="00E84648">
      <w:pPr>
        <w:spacing w:after="0"/>
        <w:rPr>
          <w:sz w:val="22"/>
          <w:szCs w:val="22"/>
        </w:rPr>
      </w:pPr>
      <w:r w:rsidRPr="00E84648">
        <w:rPr>
          <w:sz w:val="22"/>
          <w:szCs w:val="22"/>
        </w:rPr>
        <w:t>Tento týden se úkoly týkají tématu Jídlo, proto se zaměříme na plodiny, které v Evropě nebyly původními rostlinami a dostaly se na tento kontinent z různých částí světa a v různou dobu. Pokuste se zjistit, odkud daná plodina pochází a kdy se dostala do Evropy, případně kdo ji do Evropy přivezl. Na základě zjištěných informací vyplňte tabulku.</w:t>
      </w:r>
    </w:p>
    <w:tbl>
      <w:tblPr>
        <w:tblStyle w:val="Mkatabulky"/>
        <w:tblW w:w="10428" w:type="dxa"/>
        <w:tblLook w:val="04A0" w:firstRow="1" w:lastRow="0" w:firstColumn="1" w:lastColumn="0" w:noHBand="0" w:noVBand="1"/>
      </w:tblPr>
      <w:tblGrid>
        <w:gridCol w:w="2442"/>
        <w:gridCol w:w="4077"/>
        <w:gridCol w:w="3909"/>
      </w:tblGrid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b/>
                <w:bCs/>
                <w:sz w:val="22"/>
                <w:szCs w:val="22"/>
              </w:rPr>
            </w:pPr>
            <w:r w:rsidRPr="00E84648">
              <w:rPr>
                <w:b/>
                <w:bCs/>
                <w:sz w:val="22"/>
                <w:szCs w:val="22"/>
              </w:rPr>
              <w:t>Plodina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b/>
                <w:bCs/>
                <w:sz w:val="22"/>
                <w:szCs w:val="22"/>
              </w:rPr>
            </w:pPr>
            <w:r w:rsidRPr="00E84648">
              <w:rPr>
                <w:b/>
                <w:bCs/>
                <w:sz w:val="22"/>
                <w:szCs w:val="22"/>
              </w:rPr>
              <w:t>Země/Kontinent</w:t>
            </w: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b/>
                <w:bCs/>
                <w:sz w:val="22"/>
                <w:szCs w:val="22"/>
              </w:rPr>
            </w:pPr>
            <w:r w:rsidRPr="00E84648">
              <w:rPr>
                <w:b/>
                <w:bCs/>
                <w:sz w:val="22"/>
                <w:szCs w:val="22"/>
              </w:rPr>
              <w:t>Století</w:t>
            </w: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Brambory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Kávovník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Bavlník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Tabák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Rýže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76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 xml:space="preserve">Rajčata 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Kakaovník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Cukrová třtina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392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Špenát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  <w:tr w:rsidR="00E84648" w:rsidTr="00B0423E">
        <w:trPr>
          <w:trHeight w:val="426"/>
        </w:trPr>
        <w:tc>
          <w:tcPr>
            <w:tcW w:w="2442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  <w:r w:rsidRPr="00E84648">
              <w:rPr>
                <w:sz w:val="22"/>
                <w:szCs w:val="22"/>
              </w:rPr>
              <w:t>Broskve</w:t>
            </w:r>
          </w:p>
        </w:tc>
        <w:tc>
          <w:tcPr>
            <w:tcW w:w="4077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  <w:tc>
          <w:tcPr>
            <w:tcW w:w="3909" w:type="dxa"/>
            <w:vAlign w:val="center"/>
          </w:tcPr>
          <w:p w:rsidR="00E84648" w:rsidRPr="00E84648" w:rsidRDefault="00E84648" w:rsidP="006E3902">
            <w:pPr>
              <w:rPr>
                <w:sz w:val="22"/>
                <w:szCs w:val="22"/>
              </w:rPr>
            </w:pPr>
          </w:p>
        </w:tc>
      </w:tr>
    </w:tbl>
    <w:p w:rsidR="006E3902" w:rsidRDefault="006E3902" w:rsidP="00E84648">
      <w:pPr>
        <w:jc w:val="both"/>
        <w:rPr>
          <w:sz w:val="22"/>
        </w:rPr>
      </w:pPr>
    </w:p>
    <w:p w:rsidR="00E84648" w:rsidRDefault="00E84648" w:rsidP="00E84648">
      <w:pPr>
        <w:jc w:val="both"/>
        <w:rPr>
          <w:sz w:val="22"/>
        </w:rPr>
      </w:pPr>
      <w:r w:rsidRPr="00E84648">
        <w:rPr>
          <w:sz w:val="22"/>
        </w:rPr>
        <w:t xml:space="preserve">Vypracované úkoly z dějepisu mi prosím pošli na e-mail </w:t>
      </w:r>
      <w:hyperlink r:id="rId6" w:history="1">
        <w:r w:rsidRPr="00E84648">
          <w:rPr>
            <w:rStyle w:val="Hypertextovodkaz"/>
            <w:sz w:val="22"/>
          </w:rPr>
          <w:t>r.bartlova@zsvelehrad.cz</w:t>
        </w:r>
      </w:hyperlink>
      <w:r w:rsidRPr="00E84648">
        <w:rPr>
          <w:sz w:val="22"/>
        </w:rPr>
        <w:t xml:space="preserve">. </w:t>
      </w:r>
    </w:p>
    <w:p w:rsidR="00E84648" w:rsidRDefault="00E84648" w:rsidP="00E84648">
      <w:pPr>
        <w:jc w:val="both"/>
        <w:rPr>
          <w:b/>
          <w:sz w:val="22"/>
        </w:rPr>
      </w:pPr>
    </w:p>
    <w:p w:rsidR="00E84648" w:rsidRPr="00E84648" w:rsidRDefault="00E84648" w:rsidP="00E84648">
      <w:pPr>
        <w:spacing w:after="0"/>
        <w:jc w:val="both"/>
        <w:rPr>
          <w:b/>
          <w:sz w:val="22"/>
        </w:rPr>
      </w:pPr>
      <w:r w:rsidRPr="00E84648">
        <w:rPr>
          <w:b/>
          <w:sz w:val="22"/>
        </w:rPr>
        <w:t>Chemie, přírodopis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>Některým výrobcům potravin pořád ještě záleží více na zisku než na zdraví konzumentů. Nekvalitní výrobky nebudou vyrábět, když je nebudete kupovat. Proto je nutné, abyste se uměli zorientovat a vybírali jen zdravé a neškodné produkty.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>Běžte na stránku: ferpotravina.cz  - zde naleznete poměrně podrobné informace o tzv. éčkách a i o jednotlivých potravinách.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>1. V sekci Databáze potravin/ Limonáda – najdi tvůj oblíbený nápoj a zjisti, jaké E obsahuje a jaké mají nežádoucí účinky.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>2. V sekci Ochucovadla vyber  jednu kvalitní hořčici, kečup a tatarku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 xml:space="preserve">3. V sekci </w:t>
      </w:r>
      <w:proofErr w:type="spellStart"/>
      <w:r w:rsidRPr="00E84648">
        <w:rPr>
          <w:sz w:val="22"/>
        </w:rPr>
        <w:t>Chipsy</w:t>
      </w:r>
      <w:proofErr w:type="spellEnd"/>
      <w:r w:rsidRPr="00E84648">
        <w:rPr>
          <w:sz w:val="22"/>
        </w:rPr>
        <w:t xml:space="preserve"> najdi, jaké nebezpečné éčka se mohou vyskytovat v </w:t>
      </w:r>
      <w:proofErr w:type="spellStart"/>
      <w:r w:rsidRPr="00E84648">
        <w:rPr>
          <w:sz w:val="22"/>
        </w:rPr>
        <w:t>chipsech</w:t>
      </w:r>
      <w:proofErr w:type="spellEnd"/>
      <w:r w:rsidRPr="00E84648">
        <w:rPr>
          <w:sz w:val="22"/>
        </w:rPr>
        <w:t xml:space="preserve"> – vypiš je a napiš jejich název a nežádoucí účinky</w:t>
      </w:r>
    </w:p>
    <w:p w:rsidR="00E84648" w:rsidRPr="00E84648" w:rsidRDefault="00E84648" w:rsidP="00E84648">
      <w:pPr>
        <w:spacing w:after="0"/>
        <w:jc w:val="both"/>
        <w:rPr>
          <w:sz w:val="22"/>
        </w:rPr>
      </w:pPr>
      <w:r w:rsidRPr="00E84648">
        <w:rPr>
          <w:sz w:val="22"/>
        </w:rPr>
        <w:t>4. Najdi 5 nebezpečných, ale povolených éček a napiš jejich název, nežádoucí účinky a potraviny, ve kterých jsou obsaženy.</w:t>
      </w:r>
    </w:p>
    <w:p w:rsidR="001B2799" w:rsidRDefault="00E84648" w:rsidP="00E84648">
      <w:pPr>
        <w:spacing w:after="0"/>
        <w:jc w:val="both"/>
        <w:rPr>
          <w:sz w:val="22"/>
        </w:rPr>
        <w:sectPr w:rsidR="001B2799" w:rsidSect="00E84648">
          <w:type w:val="continuous"/>
          <w:pgSz w:w="11906" w:h="16838"/>
          <w:pgMar w:top="720" w:right="720" w:bottom="426" w:left="720" w:header="708" w:footer="708" w:gutter="0"/>
          <w:cols w:space="709"/>
          <w:docGrid w:linePitch="360"/>
        </w:sectPr>
      </w:pPr>
      <w:r w:rsidRPr="00E84648">
        <w:rPr>
          <w:sz w:val="22"/>
        </w:rPr>
        <w:t xml:space="preserve">Vypracované ve </w:t>
      </w:r>
      <w:proofErr w:type="spellStart"/>
      <w:r w:rsidRPr="00E84648">
        <w:rPr>
          <w:sz w:val="22"/>
        </w:rPr>
        <w:t>wordu</w:t>
      </w:r>
      <w:proofErr w:type="spellEnd"/>
      <w:r w:rsidRPr="00E84648">
        <w:rPr>
          <w:sz w:val="22"/>
        </w:rPr>
        <w:t xml:space="preserve"> i s obrázky pošli na </w:t>
      </w:r>
      <w:hyperlink r:id="rId7" w:history="1">
        <w:r w:rsidRPr="00E05A15">
          <w:rPr>
            <w:rStyle w:val="Hypertextovodkaz"/>
            <w:sz w:val="22"/>
          </w:rPr>
          <w:t>j.sukany@zsvelehrad.cz</w:t>
        </w:r>
      </w:hyperlink>
      <w:r>
        <w:rPr>
          <w:sz w:val="22"/>
        </w:rPr>
        <w:t xml:space="preserve"> </w:t>
      </w:r>
    </w:p>
    <w:p w:rsidR="001B2799" w:rsidRPr="001B2799" w:rsidRDefault="001B2799" w:rsidP="001B2799">
      <w:pPr>
        <w:spacing w:line="259" w:lineRule="auto"/>
        <w:jc w:val="center"/>
        <w:rPr>
          <w:rFonts w:eastAsiaTheme="minorHAnsi"/>
          <w:b/>
          <w:bCs/>
          <w:color w:val="C45911" w:themeColor="accent2" w:themeShade="BF"/>
          <w:sz w:val="28"/>
          <w:szCs w:val="28"/>
        </w:rPr>
      </w:pPr>
      <w:r w:rsidRPr="001B2799">
        <w:rPr>
          <w:rFonts w:eastAsiaTheme="minorHAnsi"/>
          <w:b/>
          <w:bCs/>
          <w:color w:val="C45911" w:themeColor="accent2" w:themeShade="BF"/>
          <w:sz w:val="28"/>
          <w:szCs w:val="28"/>
        </w:rPr>
        <w:lastRenderedPageBreak/>
        <w:t xml:space="preserve">Milí osmáci, tento týden je vaším tématem „jídlo“. Všichni ho máme rádi, i když si ho ne všichni </w:t>
      </w:r>
      <w:r w:rsidRPr="001B2799">
        <w:rPr>
          <mc:AlternateContent>
            <mc:Choice Requires="w16se">
              <w:rFonts w:eastAsia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45911" w:themeColor="accent2" w:themeShade="BF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B2799">
        <w:rPr>
          <w:rFonts w:eastAsiaTheme="minorHAnsi"/>
          <w:b/>
          <w:bCs/>
          <w:color w:val="C45911" w:themeColor="accent2" w:themeShade="BF"/>
          <w:sz w:val="28"/>
          <w:szCs w:val="28"/>
        </w:rPr>
        <w:t xml:space="preserve"> můžeme dopřát v množství, které bychom chtěli. A na množství se zaměří následující pracovní list (jedná se o učivo 6. ročníku, ale my jsme ho spolu ale ještě neopakovali, tak uvidíme, co si pamatujete…).</w:t>
      </w:r>
    </w:p>
    <w:p w:rsidR="001B2799" w:rsidRPr="001B2799" w:rsidRDefault="001B2799" w:rsidP="001B2799">
      <w:pPr>
        <w:spacing w:line="259" w:lineRule="auto"/>
        <w:jc w:val="center"/>
        <w:rPr>
          <w:rFonts w:eastAsiaTheme="minorHAnsi"/>
          <w:b/>
          <w:bCs/>
          <w:sz w:val="28"/>
          <w:szCs w:val="28"/>
        </w:rPr>
      </w:pPr>
      <w:r w:rsidRPr="001B2799">
        <w:rPr>
          <w:rFonts w:eastAsiaTheme="minorHAnsi"/>
          <w:b/>
          <w:bCs/>
          <w:color w:val="C45911" w:themeColor="accent2" w:themeShade="BF"/>
          <w:sz w:val="28"/>
          <w:szCs w:val="28"/>
        </w:rPr>
        <w:t>Vzhledem k tomu, že máme polovinu května, nastal čas vyzkoušet si test, který vás bude příští rok čekat při přijímacích zkouškách. Přichystala jsem vám test z roku 2019, na jeho vyplnění máte 60 minut, výsledky zapisujte do přiloženého záznamového archu. Ten mi pak ofocený pošlete mailem</w:t>
      </w:r>
      <w:r w:rsidR="00B0423E">
        <w:rPr>
          <w:rFonts w:eastAsiaTheme="minorHAnsi"/>
          <w:b/>
          <w:bCs/>
          <w:color w:val="C45911" w:themeColor="accent2" w:themeShade="BF"/>
          <w:sz w:val="28"/>
          <w:szCs w:val="28"/>
        </w:rPr>
        <w:t xml:space="preserve"> (zadání i záznamový arch bude v příloze)</w:t>
      </w:r>
      <w:bookmarkStart w:id="0" w:name="_GoBack"/>
      <w:bookmarkEnd w:id="0"/>
      <w:r w:rsidRPr="001B2799">
        <w:rPr>
          <w:rFonts w:eastAsiaTheme="minorHAnsi"/>
          <w:b/>
          <w:bCs/>
          <w:color w:val="C45911" w:themeColor="accent2" w:themeShade="BF"/>
          <w:sz w:val="28"/>
          <w:szCs w:val="28"/>
        </w:rPr>
        <w:t>.</w:t>
      </w:r>
    </w:p>
    <w:p w:rsidR="001B2799" w:rsidRPr="001B2799" w:rsidRDefault="001B2799" w:rsidP="001B2799">
      <w:pPr>
        <w:spacing w:line="259" w:lineRule="auto"/>
        <w:jc w:val="center"/>
        <w:rPr>
          <w:rFonts w:eastAsiaTheme="minorHAnsi"/>
          <w:b/>
          <w:bCs/>
          <w:sz w:val="28"/>
          <w:szCs w:val="28"/>
        </w:rPr>
      </w:pPr>
      <w:r w:rsidRPr="001B2799">
        <w:rPr>
          <w:rFonts w:eastAsiaTheme="minorHAnsi"/>
          <w:b/>
          <w:bCs/>
          <w:sz w:val="28"/>
          <w:szCs w:val="28"/>
        </w:rPr>
        <w:t>Přeji mnoho úspěchů, Tereza.</w:t>
      </w:r>
    </w:p>
    <w:p w:rsidR="001B2799" w:rsidRPr="001B2799" w:rsidRDefault="001B2799" w:rsidP="001B2799">
      <w:pPr>
        <w:spacing w:line="259" w:lineRule="auto"/>
        <w:jc w:val="center"/>
        <w:rPr>
          <w:rFonts w:eastAsiaTheme="minorHAnsi"/>
          <w:b/>
          <w:bCs/>
          <w:sz w:val="28"/>
          <w:szCs w:val="28"/>
        </w:rPr>
      </w:pPr>
      <w:r w:rsidRPr="001B2799">
        <w:rPr>
          <w:rFonts w:eastAsiaTheme="minorHAnsi"/>
          <w:b/>
          <w:bCs/>
          <w:sz w:val="28"/>
          <w:szCs w:val="28"/>
        </w:rPr>
        <w:t>PODSTATNÁ JMÉNA POMNOŽNÁ, HROMADNÁ, LÁTKOVÁ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b/>
          <w:bCs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b/>
          <w:bCs/>
          <w:sz w:val="28"/>
          <w:szCs w:val="28"/>
        </w:rPr>
      </w:pPr>
      <w:r w:rsidRPr="001B2799">
        <w:rPr>
          <w:rFonts w:eastAsiaTheme="minorHAnsi"/>
          <w:b/>
          <w:bCs/>
          <w:sz w:val="28"/>
          <w:szCs w:val="28"/>
        </w:rPr>
        <w:t>Pojmenuj správně obrázky a zjisti, zda mají daná podstatná jména gramatické číslo jednotné (ten, ta, to) i množné (ti, ty, ta), pak je rozděl do skupin:</w:t>
      </w: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b/>
          <w:bCs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E88D" wp14:editId="721A4CCD">
                <wp:simplePos x="0" y="0"/>
                <wp:positionH relativeFrom="column">
                  <wp:posOffset>4967605</wp:posOffset>
                </wp:positionH>
                <wp:positionV relativeFrom="paragraph">
                  <wp:posOffset>117475</wp:posOffset>
                </wp:positionV>
                <wp:extent cx="1371600" cy="1323975"/>
                <wp:effectExtent l="0" t="0" r="19050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2E87C98" wp14:editId="4C008532">
                                  <wp:extent cx="1182370" cy="1135901"/>
                                  <wp:effectExtent l="0" t="0" r="0" b="7620"/>
                                  <wp:docPr id="15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135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4E88D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391.15pt;margin-top:9.25pt;width:108pt;height:10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" fillcolor="window" strokeweight=".5pt">
                <v:textbox>
                  <w:txbxContent>
                    <w:p w:rsidR="001B2799" w:rsidRDefault="001B2799" w:rsidP="001B279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2E87C98" wp14:editId="4C008532">
                            <wp:extent cx="1182370" cy="1135901"/>
                            <wp:effectExtent l="0" t="0" r="0" b="7620"/>
                            <wp:docPr id="15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135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13DAB" wp14:editId="28A7CA39">
                <wp:simplePos x="0" y="0"/>
                <wp:positionH relativeFrom="column">
                  <wp:posOffset>3453130</wp:posOffset>
                </wp:positionH>
                <wp:positionV relativeFrom="paragraph">
                  <wp:posOffset>123190</wp:posOffset>
                </wp:positionV>
                <wp:extent cx="1323975" cy="1343025"/>
                <wp:effectExtent l="0" t="0" r="28575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62AA905" wp14:editId="3DA310A4">
                                  <wp:extent cx="1134745" cy="1134745"/>
                                  <wp:effectExtent l="0" t="0" r="8255" b="8255"/>
                                  <wp:docPr id="9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745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3DAB" id="Textové pole 3" o:spid="_x0000_s1027" type="#_x0000_t202" style="position:absolute;left:0;text-align:left;margin-left:271.9pt;margin-top:9.7pt;width:104.2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" fillcolor="window" strokeweight=".5pt">
                <v:textbox>
                  <w:txbxContent>
                    <w:p w:rsidR="001B2799" w:rsidRDefault="001B2799" w:rsidP="001B279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62AA905" wp14:editId="3DA310A4">
                            <wp:extent cx="1134745" cy="1134745"/>
                            <wp:effectExtent l="0" t="0" r="8255" b="8255"/>
                            <wp:docPr id="9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745" cy="113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5C559" wp14:editId="2070BC9A">
                <wp:simplePos x="0" y="0"/>
                <wp:positionH relativeFrom="column">
                  <wp:posOffset>1919605</wp:posOffset>
                </wp:positionH>
                <wp:positionV relativeFrom="paragraph">
                  <wp:posOffset>104139</wp:posOffset>
                </wp:positionV>
                <wp:extent cx="1257300" cy="1381125"/>
                <wp:effectExtent l="0" t="0" r="19050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D52A58C" wp14:editId="26A5B66A">
                                  <wp:extent cx="1068070" cy="1068070"/>
                                  <wp:effectExtent l="0" t="0" r="0" b="0"/>
                                  <wp:docPr id="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C559" id="Textové pole 2" o:spid="_x0000_s1028" type="#_x0000_t202" style="position:absolute;left:0;text-align:left;margin-left:151.15pt;margin-top:8.2pt;width:99pt;height:10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" fillcolor="window" strokeweight=".5pt">
                <v:textbox>
                  <w:txbxContent>
                    <w:p w:rsidR="001B2799" w:rsidRDefault="001B2799" w:rsidP="001B2799">
                      <w: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D52A58C" wp14:editId="26A5B66A">
                            <wp:extent cx="1068070" cy="1068070"/>
                            <wp:effectExtent l="0" t="0" r="0" b="0"/>
                            <wp:docPr id="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106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02E8C" wp14:editId="42067917">
                <wp:simplePos x="0" y="0"/>
                <wp:positionH relativeFrom="column">
                  <wp:posOffset>252730</wp:posOffset>
                </wp:positionH>
                <wp:positionV relativeFrom="paragraph">
                  <wp:posOffset>94615</wp:posOffset>
                </wp:positionV>
                <wp:extent cx="1257300" cy="1771650"/>
                <wp:effectExtent l="0" t="0" r="19050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F9706BB" wp14:editId="6FEA1B8F">
                                  <wp:extent cx="1068070" cy="1476285"/>
                                  <wp:effectExtent l="0" t="0" r="0" b="0"/>
                                  <wp:docPr id="7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147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2E8C" id="Textové pole 1" o:spid="_x0000_s1029" type="#_x0000_t202" style="position:absolute;left:0;text-align:left;margin-left:19.9pt;margin-top:7.45pt;width:99pt;height:13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" fillcolor="window" strokeweight=".5pt">
                <v:textbox>
                  <w:txbxContent>
                    <w:p w:rsidR="001B2799" w:rsidRDefault="001B2799" w:rsidP="001B2799">
                      <w:r>
                        <w:t xml:space="preserve">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F9706BB" wp14:editId="6FEA1B8F">
                            <wp:extent cx="1068070" cy="1476285"/>
                            <wp:effectExtent l="0" t="0" r="0" b="0"/>
                            <wp:docPr id="7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147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04518" wp14:editId="4147661C">
                <wp:simplePos x="0" y="0"/>
                <wp:positionH relativeFrom="column">
                  <wp:posOffset>4967605</wp:posOffset>
                </wp:positionH>
                <wp:positionV relativeFrom="paragraph">
                  <wp:posOffset>131445</wp:posOffset>
                </wp:positionV>
                <wp:extent cx="1362075" cy="1123950"/>
                <wp:effectExtent l="0" t="0" r="28575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939585" wp14:editId="75DBEE06">
                                  <wp:extent cx="1172845" cy="879634"/>
                                  <wp:effectExtent l="0" t="0" r="8255" b="0"/>
                                  <wp:docPr id="17" name="obrázek 13" descr="Fototapeta Obecenstvo • Pixers® • Žijeme pro změn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ototapeta Obecenstvo • Pixers® • Žijeme pro změn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7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4518" id="Textové pole 14" o:spid="_x0000_s1030" type="#_x0000_t202" style="position:absolute;left:0;text-align:left;margin-left:391.15pt;margin-top:10.35pt;width:107.25pt;height:8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" fillcolor="window" strokeweight=".5pt">
                <v:textbox>
                  <w:txbxContent>
                    <w:p w:rsidR="001B2799" w:rsidRDefault="001B2799" w:rsidP="001B279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939585" wp14:editId="75DBEE06">
                            <wp:extent cx="1172845" cy="879634"/>
                            <wp:effectExtent l="0" t="0" r="8255" b="0"/>
                            <wp:docPr id="17" name="obrázek 13" descr="Fototapeta Obecenstvo • Pixers® • Žijeme pro změn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ototapeta Obecenstvo • Pixers® • Žijeme pro změn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879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52972" wp14:editId="0BB3DC20">
                <wp:simplePos x="0" y="0"/>
                <wp:positionH relativeFrom="column">
                  <wp:posOffset>3462655</wp:posOffset>
                </wp:positionH>
                <wp:positionV relativeFrom="paragraph">
                  <wp:posOffset>80010</wp:posOffset>
                </wp:positionV>
                <wp:extent cx="1285875" cy="1104900"/>
                <wp:effectExtent l="0" t="0" r="28575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FB466E" wp14:editId="69C9D961">
                                  <wp:extent cx="1096645" cy="1096645"/>
                                  <wp:effectExtent l="0" t="0" r="8255" b="8255"/>
                                  <wp:docPr id="12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2972" id="Textové pole 6" o:spid="_x0000_s1031" type="#_x0000_t202" style="position:absolute;left:0;text-align:left;margin-left:272.65pt;margin-top:6.3pt;width:101.25pt;height:8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" fillcolor="window" strokeweight=".5pt">
                <v:textbox>
                  <w:txbxContent>
                    <w:p w:rsidR="001B2799" w:rsidRDefault="001B2799" w:rsidP="001B279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3FB466E" wp14:editId="69C9D961">
                            <wp:extent cx="1096645" cy="1096645"/>
                            <wp:effectExtent l="0" t="0" r="8255" b="8255"/>
                            <wp:docPr id="12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1096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065B6" wp14:editId="261A9F6E">
                <wp:simplePos x="0" y="0"/>
                <wp:positionH relativeFrom="column">
                  <wp:posOffset>1881505</wp:posOffset>
                </wp:positionH>
                <wp:positionV relativeFrom="paragraph">
                  <wp:posOffset>108585</wp:posOffset>
                </wp:positionV>
                <wp:extent cx="1352550" cy="105727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BE77114" wp14:editId="38E9CE34">
                                  <wp:extent cx="1163320" cy="771332"/>
                                  <wp:effectExtent l="0" t="0" r="0" b="0"/>
                                  <wp:docPr id="11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771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65B6" id="Textové pole 5" o:spid="_x0000_s1032" type="#_x0000_t202" style="position:absolute;left:0;text-align:left;margin-left:148.15pt;margin-top:8.55pt;width:106.5pt;height:8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" fillcolor="window" strokeweight=".5pt">
                <v:textbox>
                  <w:txbxContent>
                    <w:p w:rsidR="001B2799" w:rsidRDefault="001B2799" w:rsidP="001B279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BE77114" wp14:editId="38E9CE34">
                            <wp:extent cx="1163320" cy="771332"/>
                            <wp:effectExtent l="0" t="0" r="0" b="0"/>
                            <wp:docPr id="11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771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30E28" wp14:editId="01231483">
                <wp:simplePos x="0" y="0"/>
                <wp:positionH relativeFrom="column">
                  <wp:posOffset>252730</wp:posOffset>
                </wp:positionH>
                <wp:positionV relativeFrom="paragraph">
                  <wp:posOffset>108585</wp:posOffset>
                </wp:positionV>
                <wp:extent cx="1381125" cy="1228725"/>
                <wp:effectExtent l="0" t="0" r="28575" b="285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799" w:rsidRDefault="001B2799" w:rsidP="001B2799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6C22ACA" wp14:editId="41F077ED">
                                  <wp:extent cx="1191895" cy="892771"/>
                                  <wp:effectExtent l="0" t="0" r="8255" b="3175"/>
                                  <wp:docPr id="10" name="obrázek 5" descr="nejlepší místo pro nejnovější výběr velká sleva obrazky lis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ejlepší místo pro nejnovější výběr velká sleva obrazky lis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89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0E28" id="Textové pole 4" o:spid="_x0000_s1033" type="#_x0000_t202" style="position:absolute;left:0;text-align:left;margin-left:19.9pt;margin-top:8.55pt;width:108.7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" fillcolor="window" strokeweight=".5pt">
                <v:textbox>
                  <w:txbxContent>
                    <w:p w:rsidR="001B2799" w:rsidRDefault="001B2799" w:rsidP="001B2799">
                      <w:r>
                        <w:t xml:space="preserve">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6C22ACA" wp14:editId="41F077ED">
                            <wp:extent cx="1191895" cy="892771"/>
                            <wp:effectExtent l="0" t="0" r="8255" b="3175"/>
                            <wp:docPr id="10" name="obrázek 5" descr="nejlepší místo pro nejnovější výběr velká sleva obrazky lis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ejlepší místo pro nejnovější výběr velká sleva obrazky lis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89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2799">
        <w:rPr>
          <w:rFonts w:eastAsia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ind w:left="360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>gramatické číslo jednotné označuje více předmětů/zvířat/věcí (např. ptactvo – to ptactvo = číslo jednotné, ale označuje více členů):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>gramatické číslo množné označuje pouze jeden předmět (např. tepláky – ty tepláky = číslo množné, ale označuje pouze jeden předmět):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lastRenderedPageBreak/>
        <w:t>látky, jejichž množství je vyjádřeno nějakou fyzikální jednotkou (např. kilogram, litr….):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b/>
          <w:bCs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b/>
          <w:bCs/>
          <w:sz w:val="28"/>
          <w:szCs w:val="28"/>
        </w:rPr>
        <w:t>Doplň správně</w:t>
      </w:r>
      <w:r w:rsidRPr="001B2799">
        <w:rPr>
          <w:rFonts w:eastAsiaTheme="minorHAnsi"/>
          <w:sz w:val="28"/>
          <w:szCs w:val="28"/>
        </w:rPr>
        <w:t>: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 xml:space="preserve">podstatná jména pomnožná mají tvary …………………….., počet kusů vyjadřují pomocí číslovek……………………..                             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 xml:space="preserve">podstatná jména látková mají pouze tvary……………………. </w:t>
      </w:r>
      <w:proofErr w:type="gramStart"/>
      <w:r w:rsidRPr="001B2799">
        <w:rPr>
          <w:rFonts w:eastAsiaTheme="minorHAnsi"/>
          <w:sz w:val="28"/>
          <w:szCs w:val="28"/>
        </w:rPr>
        <w:t>čísla</w:t>
      </w:r>
      <w:proofErr w:type="gramEnd"/>
      <w:r w:rsidRPr="001B2799">
        <w:rPr>
          <w:rFonts w:eastAsiaTheme="minorHAnsi"/>
          <w:sz w:val="28"/>
          <w:szCs w:val="28"/>
        </w:rPr>
        <w:t>, množství vyjadřují pomocí užití ………………… jednotek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  <w:r w:rsidRPr="001B2799">
        <w:rPr>
          <w:rFonts w:eastAsiaTheme="minorHAnsi"/>
          <w:sz w:val="28"/>
          <w:szCs w:val="28"/>
        </w:rPr>
        <w:t xml:space="preserve">podstatná jména hromadná mají pouze tvary …………………… čísla, jímž vyjadřují ………………… počet </w:t>
      </w: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sz w:val="28"/>
          <w:szCs w:val="28"/>
        </w:rPr>
      </w:pPr>
    </w:p>
    <w:p w:rsidR="001B2799" w:rsidRPr="001B2799" w:rsidRDefault="001B2799" w:rsidP="001B2799">
      <w:pPr>
        <w:spacing w:line="259" w:lineRule="auto"/>
        <w:jc w:val="both"/>
        <w:rPr>
          <w:rFonts w:eastAsiaTheme="minorHAnsi"/>
          <w:b/>
          <w:bCs/>
          <w:sz w:val="28"/>
          <w:szCs w:val="28"/>
        </w:rPr>
      </w:pPr>
      <w:r w:rsidRPr="001B2799">
        <w:rPr>
          <w:rFonts w:eastAsiaTheme="minorHAnsi"/>
          <w:b/>
          <w:bCs/>
          <w:sz w:val="28"/>
          <w:szCs w:val="28"/>
        </w:rPr>
        <w:t>Teď se pokus rozdělit následující slova a určit, zda se jedná o podstatné jméno pomnožné, hromadné či látkové: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Pardubice, nádobí, nůžky, mouka, prázdniny, hmyz, sůl, dobytek, ledviny, Strakonice, prádlo,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písek, Velikonoce, obyvatelstvo, voda, ústa, uhlí, mléko, mládež, křoví.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sz w:val="28"/>
          <w:szCs w:val="28"/>
          <w:lang w:eastAsia="zh-CN" w:bidi="hi-IN"/>
        </w:rPr>
      </w:pPr>
      <w:r w:rsidRPr="001B2799">
        <w:rPr>
          <w:rFonts w:eastAsia="SimSun" w:cstheme="minorHAnsi"/>
          <w:b/>
          <w:bCs/>
          <w:kern w:val="3"/>
          <w:sz w:val="28"/>
          <w:szCs w:val="28"/>
          <w:lang w:eastAsia="zh-CN" w:bidi="hi-IN"/>
        </w:rPr>
        <w:t>Doplň do následujících vět vhodná slova pomnožná, hromadná a látková: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eastAsia="SimSun" w:cstheme="minorHAnsi"/>
          <w:kern w:val="3"/>
          <w:sz w:val="24"/>
          <w:szCs w:val="24"/>
          <w:lang w:eastAsia="zh-CN" w:bidi="hi-IN"/>
        </w:rPr>
        <w:t xml:space="preserve">1. </w:t>
      </w: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V parku na podzim shrabují spadané__________.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2. Na zimu musíme koupit dostatek ________a ___________.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3. ______________za vystoupení dlouho děkovalo.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4. Pravidelně cvičila, protože měla bolavá__________.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5. V červnu se vždy těším na _______________.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6. Babička sušila _________ v zimě nad____________.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7. Výrobou perníku jsou známy_______________.</w:t>
      </w:r>
    </w:p>
    <w:p w:rsidR="001B2799" w:rsidRPr="001B2799" w:rsidRDefault="001B2799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1B279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8. V kostele hrál někdo překrásně na ________.</w:t>
      </w:r>
    </w:p>
    <w:p w:rsidR="000841D2" w:rsidRDefault="000841D2" w:rsidP="001B2799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sz w:val="28"/>
          <w:szCs w:val="28"/>
          <w:lang w:eastAsia="zh-CN" w:bidi="hi-IN"/>
        </w:rPr>
        <w:sectPr w:rsidR="000841D2" w:rsidSect="001B2799">
          <w:pgSz w:w="11906" w:h="16838"/>
          <w:pgMar w:top="720" w:right="720" w:bottom="426" w:left="720" w:header="708" w:footer="708" w:gutter="0"/>
          <w:cols w:space="709"/>
          <w:docGrid w:linePitch="360"/>
        </w:sectPr>
      </w:pPr>
    </w:p>
    <w:p w:rsidR="00B61728" w:rsidRPr="00B61728" w:rsidRDefault="00B61728" w:rsidP="000841D2">
      <w:pPr>
        <w:spacing w:after="0"/>
        <w:jc w:val="both"/>
        <w:rPr>
          <w:b/>
        </w:rPr>
      </w:pPr>
      <w:r w:rsidRPr="00B61728">
        <w:rPr>
          <w:b/>
        </w:rPr>
        <w:lastRenderedPageBreak/>
        <w:t>Fyzika</w:t>
      </w:r>
    </w:p>
    <w:p w:rsidR="000841D2" w:rsidRDefault="000841D2" w:rsidP="000841D2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1198DA8C" wp14:editId="3004DC71">
            <wp:simplePos x="0" y="0"/>
            <wp:positionH relativeFrom="column">
              <wp:posOffset>5104765</wp:posOffset>
            </wp:positionH>
            <wp:positionV relativeFrom="paragraph">
              <wp:posOffset>0</wp:posOffset>
            </wp:positionV>
            <wp:extent cx="1112520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082" y="21396"/>
                <wp:lineTo x="21082" y="0"/>
                <wp:lineTo x="0" y="0"/>
              </wp:wrapPolygon>
            </wp:wrapTight>
            <wp:docPr id="16" name="Obrázek 16" descr="C:\Users\Lenicka\AppData\Local\Microsoft\Windows\INetCache\Content.MSO\45148A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icka\AppData\Local\Microsoft\Windows\INetCache\Content.MSO\45148AA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Tento týden si uděláte praktický úkol. Zjistíte, jaká je hustota cukru. Určitě se u každého doma najde</w:t>
      </w:r>
      <w:r w:rsidRPr="007A47B1">
        <w:t xml:space="preserve"> </w:t>
      </w:r>
      <w:r>
        <w:t>celý sáček cukru (moučka, krupice, krystal). Vaším úkolem bude vypracovat laboratorní práci. Vše přepište do sešitu nebo můžete vypracovat ve Wordu. Laboratorní práci doplňte o minimálně dvě fotky z průběhu vypracování laboratorní práce. (kdo dělá ve Wordu, vloží do Wordu, kdo do sešitu pošle fotky zvlášť)</w:t>
      </w:r>
    </w:p>
    <w:p w:rsidR="000841D2" w:rsidRDefault="000841D2" w:rsidP="000841D2">
      <w:pPr>
        <w:spacing w:after="0"/>
        <w:jc w:val="both"/>
      </w:pPr>
    </w:p>
    <w:p w:rsidR="000841D2" w:rsidRDefault="000841D2" w:rsidP="000841D2">
      <w:pPr>
        <w:spacing w:after="0"/>
      </w:pPr>
      <w:r w:rsidRPr="00850D1E">
        <w:rPr>
          <w:b/>
        </w:rPr>
        <w:t>Laboratorní práce</w:t>
      </w:r>
      <w:r>
        <w:t>: Určení hustoty cukru</w:t>
      </w:r>
    </w:p>
    <w:p w:rsidR="000841D2" w:rsidRDefault="000841D2" w:rsidP="000841D2">
      <w:pPr>
        <w:spacing w:after="0"/>
      </w:pPr>
      <w:r w:rsidRPr="00850D1E">
        <w:rPr>
          <w:b/>
        </w:rPr>
        <w:t>Pomůcky</w:t>
      </w:r>
      <w:r>
        <w:t>: balík cukru, pravítko, kalkulačka</w:t>
      </w:r>
      <w:r w:rsidRPr="00FB7CD6">
        <w:t xml:space="preserve"> </w:t>
      </w:r>
    </w:p>
    <w:p w:rsidR="000841D2" w:rsidRDefault="000841D2" w:rsidP="000841D2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5899BA4" wp14:editId="4B24AC15">
            <wp:simplePos x="0" y="0"/>
            <wp:positionH relativeFrom="column">
              <wp:posOffset>5036185</wp:posOffset>
            </wp:positionH>
            <wp:positionV relativeFrom="paragraph">
              <wp:posOffset>96520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18" name="Obrázek 18" descr="C:\Users\Lenicka\AppData\Local\Microsoft\Windows\INetCache\Content.MSO\F4B6BD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icka\AppData\Local\Microsoft\Windows\INetCache\Content.MSO\F4B6BD96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D1E">
        <w:rPr>
          <w:b/>
        </w:rPr>
        <w:t>Postup</w:t>
      </w:r>
      <w:r>
        <w:t xml:space="preserve">: </w:t>
      </w:r>
    </w:p>
    <w:p w:rsidR="000841D2" w:rsidRDefault="000841D2" w:rsidP="000841D2">
      <w:pPr>
        <w:pStyle w:val="Odstavecseseznamem"/>
        <w:numPr>
          <w:ilvl w:val="0"/>
          <w:numId w:val="15"/>
        </w:numPr>
        <w:spacing w:after="0" w:line="259" w:lineRule="auto"/>
      </w:pPr>
      <w:r>
        <w:t>Balík s cukrem lze považovat téměř za kvádr. Udělej náčrtek kvádru, jeho hrany označ a, b, c.</w:t>
      </w:r>
    </w:p>
    <w:p w:rsidR="000841D2" w:rsidRDefault="000841D2" w:rsidP="000841D2">
      <w:pPr>
        <w:pStyle w:val="Odstavecseseznamem"/>
        <w:numPr>
          <w:ilvl w:val="0"/>
          <w:numId w:val="15"/>
        </w:numPr>
        <w:spacing w:after="0" w:line="259" w:lineRule="auto"/>
      </w:pPr>
      <w:r>
        <w:t>Objem kvádru se vypočte pomocí vzorce V = _____ · _____ · _____.</w:t>
      </w:r>
    </w:p>
    <w:p w:rsidR="000841D2" w:rsidRDefault="000841D2" w:rsidP="000841D2">
      <w:pPr>
        <w:pStyle w:val="Odstavecseseznamem"/>
        <w:numPr>
          <w:ilvl w:val="0"/>
          <w:numId w:val="15"/>
        </w:numPr>
        <w:spacing w:after="0" w:line="259" w:lineRule="auto"/>
      </w:pPr>
      <w:r>
        <w:t>Pomocí pravítka změř pětkrát rozměry plného balíčku s cukrem, vypočti jejich aritmetické průměry a dále vypočti objem krabice.</w:t>
      </w:r>
    </w:p>
    <w:p w:rsidR="000841D2" w:rsidRDefault="000841D2" w:rsidP="000841D2">
      <w:pPr>
        <w:pStyle w:val="Odstavecseseznamem"/>
        <w:numPr>
          <w:ilvl w:val="0"/>
          <w:numId w:val="15"/>
        </w:numPr>
        <w:spacing w:after="0" w:line="259" w:lineRule="auto"/>
      </w:pPr>
      <w:r>
        <w:t>Hmotnost cukru lze nalézt vytištěnou na sáčku, pro jistotu ještě převaž.</w:t>
      </w:r>
    </w:p>
    <w:p w:rsidR="000841D2" w:rsidRDefault="000841D2" w:rsidP="000841D2">
      <w:pPr>
        <w:rPr>
          <w:b/>
        </w:rPr>
      </w:pPr>
      <w:r w:rsidRPr="00850D1E">
        <w:rPr>
          <w:b/>
        </w:rPr>
        <w:t xml:space="preserve">Měření: </w:t>
      </w:r>
    </w:p>
    <w:tbl>
      <w:tblPr>
        <w:tblStyle w:val="Mkatabulky"/>
        <w:tblW w:w="9221" w:type="dxa"/>
        <w:tblLook w:val="04A0" w:firstRow="1" w:lastRow="0" w:firstColumn="1" w:lastColumn="0" w:noHBand="0" w:noVBand="1"/>
      </w:tblPr>
      <w:tblGrid>
        <w:gridCol w:w="1696"/>
        <w:gridCol w:w="1075"/>
        <w:gridCol w:w="1075"/>
        <w:gridCol w:w="1075"/>
        <w:gridCol w:w="1075"/>
        <w:gridCol w:w="1075"/>
        <w:gridCol w:w="1075"/>
        <w:gridCol w:w="1075"/>
      </w:tblGrid>
      <w:tr w:rsidR="000841D2" w:rsidTr="00F50202">
        <w:trPr>
          <w:trHeight w:val="325"/>
        </w:trPr>
        <w:tc>
          <w:tcPr>
            <w:tcW w:w="1696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ČÍSLO MĚŘENÍ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SOUČET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rPr>
                <w:b/>
              </w:rPr>
              <w:t>PRŮMĚR</w:t>
            </w:r>
          </w:p>
        </w:tc>
      </w:tr>
      <w:tr w:rsidR="000841D2" w:rsidTr="00F50202">
        <w:trPr>
          <w:trHeight w:val="325"/>
        </w:trPr>
        <w:tc>
          <w:tcPr>
            <w:tcW w:w="1696" w:type="dxa"/>
            <w:vAlign w:val="center"/>
          </w:tcPr>
          <w:p w:rsidR="000841D2" w:rsidRPr="00850D1E" w:rsidRDefault="000841D2" w:rsidP="00F50202">
            <w:pPr>
              <w:jc w:val="center"/>
            </w:pPr>
            <w:r>
              <w:t>Délka hrany a [cm]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</w:tr>
      <w:tr w:rsidR="000841D2" w:rsidTr="00F50202">
        <w:trPr>
          <w:trHeight w:val="340"/>
        </w:trPr>
        <w:tc>
          <w:tcPr>
            <w:tcW w:w="1696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  <w:r>
              <w:t>Délka hrany b [cm]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</w:tr>
      <w:tr w:rsidR="000841D2" w:rsidTr="00F50202">
        <w:trPr>
          <w:trHeight w:val="325"/>
        </w:trPr>
        <w:tc>
          <w:tcPr>
            <w:tcW w:w="1696" w:type="dxa"/>
            <w:vAlign w:val="center"/>
          </w:tcPr>
          <w:p w:rsidR="000841D2" w:rsidRDefault="000841D2" w:rsidP="00F50202">
            <w:pPr>
              <w:jc w:val="center"/>
            </w:pPr>
            <w:r>
              <w:t>Délka hrany c</w:t>
            </w:r>
          </w:p>
          <w:p w:rsidR="000841D2" w:rsidRDefault="000841D2" w:rsidP="00F50202">
            <w:pPr>
              <w:jc w:val="center"/>
              <w:rPr>
                <w:b/>
              </w:rPr>
            </w:pPr>
            <w:r>
              <w:t>[cm]</w:t>
            </w: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  <w:tc>
          <w:tcPr>
            <w:tcW w:w="1075" w:type="dxa"/>
            <w:vAlign w:val="center"/>
          </w:tcPr>
          <w:p w:rsidR="000841D2" w:rsidRDefault="000841D2" w:rsidP="00F50202">
            <w:pPr>
              <w:jc w:val="center"/>
              <w:rPr>
                <w:b/>
              </w:rPr>
            </w:pPr>
          </w:p>
        </w:tc>
      </w:tr>
    </w:tbl>
    <w:p w:rsidR="000841D2" w:rsidRDefault="000841D2" w:rsidP="000841D2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8EA82BC" wp14:editId="37A64FB9">
            <wp:simplePos x="0" y="0"/>
            <wp:positionH relativeFrom="column">
              <wp:posOffset>4114165</wp:posOffset>
            </wp:positionH>
            <wp:positionV relativeFrom="paragraph">
              <wp:posOffset>167005</wp:posOffset>
            </wp:positionV>
            <wp:extent cx="147066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264" y="21194"/>
                <wp:lineTo x="21264" y="0"/>
                <wp:lineTo x="0" y="0"/>
              </wp:wrapPolygon>
            </wp:wrapTight>
            <wp:docPr id="19" name="Obrázek 19" descr="C:\Users\Lenicka\AppData\Local\Microsoft\Windows\INetCache\Content.MSO\97AE08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icka\AppData\Local\Microsoft\Windows\INetCache\Content.MSO\97AE0848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1D2" w:rsidRDefault="000841D2" w:rsidP="000841D2">
      <w:r>
        <w:t xml:space="preserve">Objem krabičky: V = _____ · _____ · _____                   náčrtek kvádru: </w:t>
      </w:r>
    </w:p>
    <w:p w:rsidR="000841D2" w:rsidRDefault="000841D2" w:rsidP="000841D2">
      <w:r>
        <w:t>V = __________ cm</w:t>
      </w:r>
      <w:r w:rsidRPr="00850D1E">
        <w:rPr>
          <w:vertAlign w:val="superscript"/>
        </w:rPr>
        <w:t>3</w:t>
      </w:r>
    </w:p>
    <w:p w:rsidR="000841D2" w:rsidRDefault="000841D2" w:rsidP="000841D2">
      <w:r>
        <w:t xml:space="preserve">Hmotnost cukru:  m = __________ g </w:t>
      </w:r>
    </w:p>
    <w:p w:rsidR="000841D2" w:rsidRDefault="000841D2" w:rsidP="000841D2">
      <w:r>
        <w:t xml:space="preserve">Vzorce pro výpočet </w:t>
      </w:r>
      <w:proofErr w:type="gramStart"/>
      <w:r>
        <w:t>hustoty ρ = _____ : _____</w:t>
      </w:r>
      <w:proofErr w:type="gramEnd"/>
      <w:r>
        <w:t xml:space="preserve"> </w:t>
      </w:r>
    </w:p>
    <w:p w:rsidR="000841D2" w:rsidRPr="0000094A" w:rsidRDefault="000841D2" w:rsidP="000841D2">
      <w:pPr>
        <w:rPr>
          <w:vertAlign w:val="superscript"/>
        </w:rPr>
      </w:pPr>
      <w:r>
        <w:t>Hustota cukru: ρ = ___________ g /cm</w:t>
      </w:r>
      <w:r w:rsidRPr="00850D1E">
        <w:rPr>
          <w:vertAlign w:val="superscript"/>
        </w:rPr>
        <w:t>3</w:t>
      </w:r>
      <w:r>
        <w:t xml:space="preserve"> = ______________kg/m</w:t>
      </w:r>
      <w:r>
        <w:rPr>
          <w:vertAlign w:val="superscript"/>
        </w:rPr>
        <w:t>3</w:t>
      </w:r>
    </w:p>
    <w:p w:rsidR="000841D2" w:rsidRPr="00273A23" w:rsidRDefault="000841D2" w:rsidP="000841D2">
      <w:pPr>
        <w:spacing w:after="0"/>
        <w:rPr>
          <w:b/>
        </w:rPr>
      </w:pPr>
      <w:r w:rsidRPr="00273A23">
        <w:rPr>
          <w:b/>
        </w:rPr>
        <w:t xml:space="preserve">Závěr: </w:t>
      </w:r>
    </w:p>
    <w:p w:rsidR="000841D2" w:rsidRDefault="000841D2" w:rsidP="000841D2">
      <w:pPr>
        <w:spacing w:after="0"/>
      </w:pPr>
      <w:r>
        <w:t>Do závěru napiš, jaká je hustota cukru, jak se Ti laboratorní práce dařila, co dělalo problém….. .</w:t>
      </w:r>
    </w:p>
    <w:p w:rsidR="000841D2" w:rsidRDefault="000841D2" w:rsidP="000841D2">
      <w:pPr>
        <w:spacing w:after="0"/>
      </w:pPr>
    </w:p>
    <w:p w:rsidR="000841D2" w:rsidRDefault="000841D2" w:rsidP="000841D2">
      <w:pPr>
        <w:spacing w:after="0"/>
      </w:pPr>
      <w:r>
        <w:t xml:space="preserve">Vypracované laboratorní práce pošlete </w:t>
      </w:r>
      <w:r w:rsidRPr="0000094A">
        <w:t xml:space="preserve">na </w:t>
      </w:r>
      <w:hyperlink r:id="rId19" w:history="1">
        <w:r w:rsidRPr="0000094A">
          <w:rPr>
            <w:rStyle w:val="Hypertextovodkaz"/>
          </w:rPr>
          <w:t>l.nemcova@zsvelehrad.cz</w:t>
        </w:r>
      </w:hyperlink>
      <w:r>
        <w:t>.</w:t>
      </w:r>
    </w:p>
    <w:p w:rsidR="000841D2" w:rsidRDefault="000841D2" w:rsidP="000841D2">
      <w:pPr>
        <w:spacing w:after="0"/>
        <w:sectPr w:rsidR="000841D2" w:rsidSect="000841D2">
          <w:pgSz w:w="11906" w:h="16838"/>
          <w:pgMar w:top="1418" w:right="1418" w:bottom="1418" w:left="1418" w:header="709" w:footer="709" w:gutter="0"/>
          <w:cols w:space="709"/>
          <w:docGrid w:linePitch="360"/>
        </w:sectPr>
      </w:pPr>
    </w:p>
    <w:p w:rsidR="000841D2" w:rsidRPr="000841D2" w:rsidRDefault="000841D2" w:rsidP="000841D2">
      <w:pPr>
        <w:spacing w:after="0"/>
        <w:rPr>
          <w:b/>
        </w:rPr>
      </w:pPr>
      <w:r w:rsidRPr="000841D2">
        <w:rPr>
          <w:b/>
        </w:rPr>
        <w:lastRenderedPageBreak/>
        <w:t>Angličtina</w:t>
      </w:r>
    </w:p>
    <w:p w:rsidR="000841D2" w:rsidRDefault="000841D2" w:rsidP="000841D2">
      <w:pPr>
        <w:spacing w:after="0"/>
      </w:pPr>
      <w:proofErr w:type="spellStart"/>
      <w:r>
        <w:t>Dear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food.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papers</w:t>
      </w:r>
      <w:proofErr w:type="spellEnd"/>
      <w:r>
        <w:t xml:space="preserve">. </w:t>
      </w:r>
    </w:p>
    <w:p w:rsidR="000841D2" w:rsidRDefault="000841D2" w:rsidP="000841D2">
      <w:pPr>
        <w:spacing w:after="0"/>
      </w:pPr>
      <w:proofErr w:type="spellStart"/>
      <w:r>
        <w:t>Write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text </w:t>
      </w:r>
      <w:proofErr w:type="spellStart"/>
      <w:r>
        <w:t>about</w:t>
      </w:r>
      <w:proofErr w:type="spellEnd"/>
      <w:r>
        <w:t xml:space="preserve"> food. Use these </w:t>
      </w:r>
      <w:proofErr w:type="spellStart"/>
      <w:r>
        <w:t>words</w:t>
      </w:r>
      <w:proofErr w:type="spellEnd"/>
      <w:r>
        <w:t xml:space="preserve">: fast food, </w:t>
      </w:r>
      <w:proofErr w:type="spellStart"/>
      <w:r>
        <w:t>frozen</w:t>
      </w:r>
      <w:proofErr w:type="spellEnd"/>
      <w:r>
        <w:t xml:space="preserve"> food, diet, </w:t>
      </w:r>
      <w:proofErr w:type="spellStart"/>
      <w:r>
        <w:t>fresh</w:t>
      </w:r>
      <w:proofErr w:type="spellEnd"/>
      <w:r>
        <w:t xml:space="preserve">, </w:t>
      </w:r>
      <w:proofErr w:type="spellStart"/>
      <w:r>
        <w:t>sour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, diner, </w:t>
      </w:r>
      <w:proofErr w:type="spellStart"/>
      <w:r>
        <w:t>hamburgers</w:t>
      </w:r>
      <w:proofErr w:type="spellEnd"/>
      <w:r>
        <w:t xml:space="preserve">, </w:t>
      </w:r>
      <w:proofErr w:type="spellStart"/>
      <w:r>
        <w:t>recipe</w:t>
      </w:r>
      <w:proofErr w:type="spellEnd"/>
    </w:p>
    <w:p w:rsidR="000841D2" w:rsidRDefault="000841D2" w:rsidP="000841D2">
      <w:pPr>
        <w:spacing w:after="0"/>
      </w:pPr>
      <w:proofErr w:type="spellStart"/>
      <w:r>
        <w:t>Try</w:t>
      </w:r>
      <w:proofErr w:type="spellEnd"/>
      <w:r>
        <w:t xml:space="preserve"> to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recipe</w:t>
      </w:r>
      <w:proofErr w:type="spellEnd"/>
      <w:r>
        <w:t xml:space="preserve"> and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a </w:t>
      </w:r>
      <w:proofErr w:type="spellStart"/>
      <w:r>
        <w:t>photo</w:t>
      </w:r>
      <w:proofErr w:type="spellEnd"/>
      <w:r>
        <w:t xml:space="preserve">. </w:t>
      </w:r>
    </w:p>
    <w:p w:rsidR="000841D2" w:rsidRDefault="000841D2" w:rsidP="000841D2">
      <w:pPr>
        <w:spacing w:after="0"/>
      </w:pPr>
      <w:proofErr w:type="spellStart"/>
      <w:r>
        <w:t>Your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on </w:t>
      </w:r>
      <w:hyperlink r:id="rId20" w:history="1">
        <w:r w:rsidRPr="00E05A15">
          <w:rPr>
            <w:rStyle w:val="Hypertextovodkaz"/>
          </w:rPr>
          <w:t>olbertova@zsvelehrad.cz</w:t>
        </w:r>
      </w:hyperlink>
      <w:r>
        <w:t xml:space="preserve"> </w:t>
      </w:r>
    </w:p>
    <w:p w:rsidR="000841D2" w:rsidRDefault="000841D2" w:rsidP="000841D2">
      <w:pPr>
        <w:spacing w:after="0"/>
      </w:pPr>
    </w:p>
    <w:p w:rsidR="000841D2" w:rsidRDefault="000841D2" w:rsidP="000841D2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214914" cy="82867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7225876_579868005982562_5410729233188126720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09" cy="8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D2" w:rsidRDefault="000841D2" w:rsidP="000841D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589486" cy="9305925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30_0001-page-00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5978" r="2827" b="5161"/>
                    <a:stretch/>
                  </pic:blipFill>
                  <pic:spPr bwMode="auto">
                    <a:xfrm>
                      <a:off x="0" y="0"/>
                      <a:ext cx="6600915" cy="932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1D2" w:rsidRDefault="000841D2" w:rsidP="000841D2">
      <w:pPr>
        <w:spacing w:after="0"/>
      </w:pPr>
    </w:p>
    <w:p w:rsidR="000841D2" w:rsidRDefault="000841D2" w:rsidP="00E84648">
      <w:pPr>
        <w:spacing w:after="0"/>
        <w:rPr>
          <w:noProof/>
          <w:sz w:val="22"/>
          <w:szCs w:val="22"/>
          <w:lang w:eastAsia="cs-CZ"/>
        </w:rPr>
      </w:pPr>
    </w:p>
    <w:p w:rsidR="00E84648" w:rsidRDefault="000841D2" w:rsidP="00E84648">
      <w:pPr>
        <w:spacing w:after="0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6643104" cy="7715250"/>
            <wp:effectExtent l="0" t="0" r="5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30_0001-page-00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269" r="2828" b="20359"/>
                    <a:stretch/>
                  </pic:blipFill>
                  <pic:spPr bwMode="auto">
                    <a:xfrm>
                      <a:off x="0" y="0"/>
                      <a:ext cx="6645671" cy="771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71F" w:rsidRDefault="0007771F" w:rsidP="00E84648">
      <w:pPr>
        <w:spacing w:after="0"/>
        <w:rPr>
          <w:sz w:val="22"/>
          <w:szCs w:val="22"/>
        </w:rPr>
        <w:sectPr w:rsidR="0007771F" w:rsidSect="000841D2">
          <w:pgSz w:w="11906" w:h="16838"/>
          <w:pgMar w:top="720" w:right="720" w:bottom="720" w:left="720" w:header="709" w:footer="709" w:gutter="0"/>
          <w:cols w:space="709"/>
          <w:docGrid w:linePitch="360"/>
        </w:sectPr>
      </w:pPr>
    </w:p>
    <w:p w:rsidR="0007771F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  <w:r w:rsidRPr="00C16513">
        <w:rPr>
          <w:rFonts w:ascii="Palatino Linotype" w:hAnsi="Palatino Linotype"/>
          <w:b/>
          <w:bCs/>
          <w:sz w:val="24"/>
          <w:szCs w:val="24"/>
        </w:rPr>
        <w:lastRenderedPageBreak/>
        <w:t>Němčina</w:t>
      </w:r>
    </w:p>
    <w:p w:rsidR="0007771F" w:rsidRDefault="0007771F" w:rsidP="0007771F">
      <w:pPr>
        <w:jc w:val="both"/>
        <w:rPr>
          <w:rFonts w:ascii="Palatino Linotype" w:hAnsi="Palatino Linotype"/>
          <w:sz w:val="24"/>
          <w:szCs w:val="24"/>
        </w:rPr>
      </w:pPr>
      <w:r w:rsidRPr="00781BE0">
        <w:rPr>
          <w:rFonts w:ascii="Palatino Linotype" w:hAnsi="Palatino Linotype"/>
          <w:b/>
          <w:bCs/>
          <w:sz w:val="24"/>
          <w:szCs w:val="24"/>
        </w:rPr>
        <w:t>Renča</w:t>
      </w:r>
      <w:r w:rsidRPr="00781BE0">
        <w:rPr>
          <w:rFonts w:ascii="Palatino Linotype" w:hAnsi="Palatino Linotype"/>
          <w:sz w:val="24"/>
          <w:szCs w:val="24"/>
        </w:rPr>
        <w:t xml:space="preserve"> udělá jen cvičení 1 a do sešitu vyčasuje sloveso </w:t>
      </w:r>
      <w:r w:rsidRPr="00781BE0">
        <w:rPr>
          <w:rFonts w:ascii="Palatino Linotype" w:hAnsi="Palatino Linotype"/>
          <w:sz w:val="24"/>
          <w:szCs w:val="24"/>
          <w:lang w:val="de-DE"/>
        </w:rPr>
        <w:t>trinken</w:t>
      </w:r>
      <w:r w:rsidRPr="00781BE0">
        <w:rPr>
          <w:rFonts w:ascii="Palatino Linotype" w:hAnsi="Palatino Linotype"/>
          <w:sz w:val="24"/>
          <w:szCs w:val="24"/>
        </w:rPr>
        <w:t xml:space="preserve">. </w:t>
      </w:r>
    </w:p>
    <w:p w:rsidR="0007771F" w:rsidRPr="00457CE6" w:rsidRDefault="0007771F" w:rsidP="0007771F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457CE6">
        <w:rPr>
          <w:rFonts w:ascii="Palatino Linotype" w:hAnsi="Palatino Linotype"/>
          <w:b/>
          <w:bCs/>
          <w:sz w:val="24"/>
          <w:szCs w:val="24"/>
        </w:rPr>
        <w:t xml:space="preserve">Ostatní: </w:t>
      </w:r>
    </w:p>
    <w:p w:rsidR="0007771F" w:rsidRPr="00457CE6" w:rsidRDefault="0007771F" w:rsidP="0007771F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="Palatino Linotype" w:hAnsi="Palatino Linotype"/>
          <w:b/>
          <w:bCs/>
          <w:sz w:val="24"/>
          <w:szCs w:val="24"/>
        </w:rPr>
      </w:pPr>
      <w:r w:rsidRPr="00457CE6">
        <w:rPr>
          <w:rFonts w:ascii="Palatino Linotype" w:hAnsi="Palatino Linotype"/>
          <w:b/>
          <w:bCs/>
          <w:sz w:val="24"/>
          <w:szCs w:val="24"/>
        </w:rPr>
        <w:t xml:space="preserve">Vepiš k obrázkům do bublinek odpovídající čísla. </w:t>
      </w:r>
    </w:p>
    <w:p w:rsidR="0007771F" w:rsidRPr="00457CE6" w:rsidRDefault="0007771F" w:rsidP="0007771F">
      <w:pPr>
        <w:pStyle w:val="Odstavecseseznamem"/>
        <w:jc w:val="both"/>
        <w:rPr>
          <w:rFonts w:ascii="Palatino Linotype" w:hAnsi="Palatino Linotype"/>
          <w:b/>
          <w:bCs/>
          <w:sz w:val="24"/>
          <w:szCs w:val="24"/>
        </w:rPr>
      </w:pPr>
      <w:r w:rsidRPr="00457CE6">
        <w:rPr>
          <w:rFonts w:ascii="Palatino Linotype" w:hAnsi="Palatino Linotype"/>
          <w:b/>
          <w:bCs/>
          <w:sz w:val="24"/>
          <w:szCs w:val="24"/>
        </w:rPr>
        <w:t xml:space="preserve">Na linky pod tabulkou napiš aspoň čtyři slovíčka ke každému tématu.  </w:t>
      </w:r>
    </w:p>
    <w:p w:rsidR="0007771F" w:rsidRDefault="0007771F" w:rsidP="0007771F">
      <w:pPr>
        <w:jc w:val="both"/>
        <w:rPr>
          <w:rFonts w:ascii="Palatino Linotype" w:hAnsi="Palatino Linotype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FA9688" wp14:editId="6B6D9C05">
            <wp:extent cx="5760720" cy="762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7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71F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lastRenderedPageBreak/>
        <w:t xml:space="preserve">2.  Časování slovesa </w:t>
      </w:r>
      <w:r w:rsidRPr="00C16513">
        <w:rPr>
          <w:rFonts w:ascii="Palatino Linotype" w:hAnsi="Palatino Linotype"/>
          <w:b/>
          <w:bCs/>
          <w:sz w:val="28"/>
          <w:szCs w:val="28"/>
          <w:lang w:val="de-DE"/>
        </w:rPr>
        <w:t>essen</w:t>
      </w:r>
      <w:r w:rsidRPr="00C16513">
        <w:rPr>
          <w:rFonts w:ascii="Palatino Linotype" w:hAnsi="Palatino Linotype"/>
          <w:b/>
          <w:bCs/>
          <w:sz w:val="28"/>
          <w:szCs w:val="28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 xml:space="preserve">(jíst) a </w:t>
      </w:r>
      <w:r w:rsidRPr="00C16513">
        <w:rPr>
          <w:rFonts w:ascii="Palatino Linotype" w:hAnsi="Palatino Linotype"/>
          <w:b/>
          <w:bCs/>
          <w:sz w:val="28"/>
          <w:szCs w:val="28"/>
          <w:lang w:val="de-DE"/>
        </w:rPr>
        <w:t>trinken</w:t>
      </w:r>
      <w:r w:rsidRPr="00C16513">
        <w:rPr>
          <w:rFonts w:ascii="Palatino Linotype" w:hAnsi="Palatino Linotype"/>
          <w:b/>
          <w:bCs/>
          <w:sz w:val="28"/>
          <w:szCs w:val="28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(pít).</w:t>
      </w:r>
    </w:p>
    <w:p w:rsidR="0007771F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</w:p>
    <w:p w:rsidR="0007771F" w:rsidRPr="00C16513" w:rsidRDefault="0007771F" w:rsidP="0007771F">
      <w:pPr>
        <w:rPr>
          <w:rFonts w:ascii="Palatino Linotype" w:hAnsi="Palatino Linotype"/>
          <w:sz w:val="24"/>
          <w:szCs w:val="24"/>
        </w:rPr>
      </w:pPr>
      <w:r w:rsidRPr="00781BE0">
        <w:rPr>
          <w:rFonts w:ascii="Palatino Linotype" w:hAnsi="Palatino Linotype"/>
          <w:b/>
          <w:bCs/>
          <w:sz w:val="28"/>
          <w:szCs w:val="28"/>
          <w:lang w:val="de-DE"/>
        </w:rPr>
        <w:t>trinken</w:t>
      </w:r>
      <w:r w:rsidRPr="00C16513">
        <w:rPr>
          <w:rFonts w:ascii="Palatino Linotype" w:hAnsi="Palatino Linotype"/>
          <w:sz w:val="28"/>
          <w:szCs w:val="28"/>
        </w:rPr>
        <w:t xml:space="preserve"> </w:t>
      </w:r>
      <w:r w:rsidRPr="00C16513">
        <w:rPr>
          <w:rFonts w:ascii="Palatino Linotype" w:hAnsi="Palatino Linotype"/>
          <w:sz w:val="24"/>
          <w:szCs w:val="24"/>
        </w:rPr>
        <w:t>časujeme pravidelně.</w:t>
      </w:r>
    </w:p>
    <w:p w:rsidR="0007771F" w:rsidRPr="00C16513" w:rsidRDefault="0007771F" w:rsidP="0007771F">
      <w:pPr>
        <w:rPr>
          <w:rFonts w:ascii="Palatino Linotype" w:hAnsi="Palatino Linotype"/>
          <w:sz w:val="24"/>
          <w:szCs w:val="24"/>
        </w:rPr>
      </w:pPr>
      <w:r w:rsidRPr="00781BE0">
        <w:rPr>
          <w:rFonts w:ascii="Palatino Linotype" w:hAnsi="Palatino Linotype"/>
          <w:b/>
          <w:bCs/>
          <w:sz w:val="28"/>
          <w:szCs w:val="28"/>
          <w:lang w:val="de-DE"/>
        </w:rPr>
        <w:t>essen</w:t>
      </w:r>
      <w:r w:rsidRPr="00C16513">
        <w:rPr>
          <w:rFonts w:ascii="Palatino Linotype" w:hAnsi="Palatino Linotype"/>
          <w:sz w:val="28"/>
          <w:szCs w:val="28"/>
        </w:rPr>
        <w:t xml:space="preserve"> </w:t>
      </w:r>
      <w:r w:rsidRPr="00C16513">
        <w:rPr>
          <w:rFonts w:ascii="Palatino Linotype" w:hAnsi="Palatino Linotype"/>
          <w:sz w:val="24"/>
          <w:szCs w:val="24"/>
        </w:rPr>
        <w:t>je nepravidelné sloveso. Časujeme je následovně.</w:t>
      </w:r>
    </w:p>
    <w:p w:rsidR="0007771F" w:rsidRPr="00C16513" w:rsidRDefault="0007771F" w:rsidP="0007771F">
      <w:pPr>
        <w:rPr>
          <w:rFonts w:ascii="Palatino Linotype" w:hAnsi="Palatino Linotype"/>
          <w:sz w:val="24"/>
          <w:szCs w:val="24"/>
        </w:rPr>
      </w:pPr>
    </w:p>
    <w:p w:rsidR="0007771F" w:rsidRPr="00C16513" w:rsidRDefault="0007771F" w:rsidP="0007771F">
      <w:pPr>
        <w:rPr>
          <w:rFonts w:ascii="Palatino Linotype" w:hAnsi="Palatino Linotype"/>
          <w:sz w:val="24"/>
          <w:szCs w:val="24"/>
          <w:lang w:val="de-DE"/>
        </w:rPr>
      </w:pPr>
      <w:r w:rsidRPr="00C16513">
        <w:rPr>
          <w:rFonts w:ascii="Palatino Linotype" w:hAnsi="Palatino Linotype"/>
          <w:sz w:val="24"/>
          <w:szCs w:val="24"/>
          <w:lang w:val="de-DE"/>
        </w:rPr>
        <w:t>ich esse</w:t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ab/>
        <w:t>wir essen</w:t>
      </w:r>
    </w:p>
    <w:p w:rsidR="0007771F" w:rsidRPr="00C16513" w:rsidRDefault="0007771F" w:rsidP="0007771F">
      <w:pPr>
        <w:rPr>
          <w:rFonts w:ascii="Palatino Linotype" w:hAnsi="Palatino Linotype"/>
          <w:sz w:val="24"/>
          <w:szCs w:val="24"/>
          <w:lang w:val="de-DE"/>
        </w:rPr>
      </w:pPr>
      <w:r w:rsidRPr="00C16513">
        <w:rPr>
          <w:rFonts w:ascii="Palatino Linotype" w:hAnsi="Palatino Linotype"/>
          <w:sz w:val="24"/>
          <w:szCs w:val="24"/>
          <w:lang w:val="de-DE"/>
        </w:rPr>
        <w:t>du isst</w:t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ab/>
        <w:t>ihr esst</w:t>
      </w:r>
    </w:p>
    <w:p w:rsidR="0007771F" w:rsidRDefault="0007771F" w:rsidP="0007771F">
      <w:pPr>
        <w:rPr>
          <w:rFonts w:ascii="Palatino Linotype" w:hAnsi="Palatino Linotype"/>
          <w:sz w:val="24"/>
          <w:szCs w:val="24"/>
          <w:lang w:val="de-DE"/>
        </w:rPr>
      </w:pPr>
      <w:r w:rsidRPr="00C16513">
        <w:rPr>
          <w:rFonts w:ascii="Palatino Linotype" w:hAnsi="Palatino Linotype"/>
          <w:sz w:val="24"/>
          <w:szCs w:val="24"/>
          <w:lang w:val="de-DE"/>
        </w:rPr>
        <w:t>er/ sie/ es isst</w:t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ab/>
      </w:r>
      <w:r>
        <w:rPr>
          <w:rFonts w:ascii="Palatino Linotype" w:hAnsi="Palatino Linotype"/>
          <w:sz w:val="24"/>
          <w:szCs w:val="24"/>
          <w:lang w:val="de-DE"/>
        </w:rPr>
        <w:tab/>
      </w:r>
      <w:r w:rsidRPr="00C16513">
        <w:rPr>
          <w:rFonts w:ascii="Palatino Linotype" w:hAnsi="Palatino Linotype"/>
          <w:sz w:val="24"/>
          <w:szCs w:val="24"/>
          <w:lang w:val="de-DE"/>
        </w:rPr>
        <w:t xml:space="preserve">sie/ Sie essen </w:t>
      </w:r>
    </w:p>
    <w:p w:rsidR="0007771F" w:rsidRDefault="0007771F" w:rsidP="0007771F">
      <w:pPr>
        <w:rPr>
          <w:rFonts w:ascii="Palatino Linotype" w:hAnsi="Palatino Linotype"/>
          <w:sz w:val="24"/>
          <w:szCs w:val="24"/>
          <w:lang w:val="de-DE"/>
        </w:rPr>
      </w:pPr>
    </w:p>
    <w:p w:rsidR="0007771F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  <w:r w:rsidRPr="00781BE0">
        <w:rPr>
          <w:rFonts w:ascii="Palatino Linotype" w:hAnsi="Palatino Linotype"/>
          <w:b/>
          <w:bCs/>
          <w:sz w:val="24"/>
          <w:szCs w:val="24"/>
        </w:rPr>
        <w:t xml:space="preserve">3. Doplňuj sloveso </w:t>
      </w:r>
      <w:r w:rsidRPr="00781BE0">
        <w:rPr>
          <w:rFonts w:ascii="Palatino Linotype" w:hAnsi="Palatino Linotype"/>
          <w:b/>
          <w:bCs/>
          <w:i/>
          <w:iCs/>
          <w:sz w:val="24"/>
          <w:szCs w:val="24"/>
          <w:lang w:val="de-DE"/>
        </w:rPr>
        <w:t>essen</w:t>
      </w:r>
      <w:r w:rsidRPr="00781BE0">
        <w:rPr>
          <w:rFonts w:ascii="Palatino Linotype" w:hAnsi="Palatino Linotype"/>
          <w:b/>
          <w:bCs/>
          <w:sz w:val="24"/>
          <w:szCs w:val="24"/>
        </w:rPr>
        <w:t xml:space="preserve"> nebo </w:t>
      </w:r>
      <w:r w:rsidRPr="00781BE0">
        <w:rPr>
          <w:rFonts w:ascii="Palatino Linotype" w:hAnsi="Palatino Linotype"/>
          <w:b/>
          <w:bCs/>
          <w:i/>
          <w:iCs/>
          <w:sz w:val="24"/>
          <w:szCs w:val="24"/>
          <w:lang w:val="de-DE"/>
        </w:rPr>
        <w:t>trinken</w:t>
      </w:r>
      <w:r w:rsidRPr="00781BE0">
        <w:rPr>
          <w:rFonts w:ascii="Palatino Linotype" w:hAnsi="Palatino Linotype"/>
          <w:b/>
          <w:bCs/>
          <w:sz w:val="24"/>
          <w:szCs w:val="24"/>
        </w:rPr>
        <w:t xml:space="preserve"> a dávej pozor na správné koncovky!</w:t>
      </w:r>
    </w:p>
    <w:p w:rsidR="0007771F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Nápověda: der </w:t>
      </w:r>
      <w:proofErr w:type="spellStart"/>
      <w:r w:rsidRPr="00781BE0">
        <w:rPr>
          <w:rFonts w:ascii="Palatino Linotype" w:hAnsi="Palatino Linotype"/>
          <w:b/>
          <w:bCs/>
          <w:sz w:val="24"/>
          <w:szCs w:val="24"/>
          <w:lang w:val="de-DE"/>
        </w:rPr>
        <w:t>Sumoringer</w:t>
      </w:r>
      <w:proofErr w:type="spellEnd"/>
      <w:r>
        <w:rPr>
          <w:rFonts w:ascii="Palatino Linotype" w:hAnsi="Palatino Linotype"/>
          <w:b/>
          <w:bCs/>
          <w:sz w:val="24"/>
          <w:szCs w:val="24"/>
        </w:rPr>
        <w:t xml:space="preserve"> – zápasník sumo, </w:t>
      </w:r>
      <w:r w:rsidRPr="00781BE0">
        <w:rPr>
          <w:rFonts w:ascii="Palatino Linotype" w:hAnsi="Palatino Linotype"/>
          <w:b/>
          <w:bCs/>
          <w:sz w:val="24"/>
          <w:szCs w:val="24"/>
          <w:lang w:val="de-DE"/>
        </w:rPr>
        <w:t>etwas neues</w:t>
      </w:r>
      <w:r>
        <w:rPr>
          <w:rFonts w:ascii="Palatino Linotype" w:hAnsi="Palatino Linotype"/>
          <w:b/>
          <w:bCs/>
          <w:sz w:val="24"/>
          <w:szCs w:val="24"/>
        </w:rPr>
        <w:t xml:space="preserve"> – něco nového, </w:t>
      </w:r>
    </w:p>
    <w:p w:rsidR="0007771F" w:rsidRPr="00781BE0" w:rsidRDefault="0007771F" w:rsidP="0007771F">
      <w:pPr>
        <w:rPr>
          <w:rFonts w:ascii="Palatino Linotype" w:hAnsi="Palatino Linotype"/>
          <w:b/>
          <w:bCs/>
          <w:sz w:val="24"/>
          <w:szCs w:val="24"/>
        </w:rPr>
      </w:pPr>
      <w:r w:rsidRPr="00781BE0">
        <w:rPr>
          <w:rFonts w:ascii="Palatino Linotype" w:hAnsi="Palatino Linotype"/>
          <w:b/>
          <w:bCs/>
          <w:sz w:val="24"/>
          <w:szCs w:val="24"/>
          <w:lang w:val="de-DE"/>
        </w:rPr>
        <w:t>Sport treiben</w:t>
      </w:r>
      <w:r>
        <w:rPr>
          <w:rFonts w:ascii="Palatino Linotype" w:hAnsi="Palatino Linotype"/>
          <w:b/>
          <w:bCs/>
          <w:sz w:val="24"/>
          <w:szCs w:val="24"/>
        </w:rPr>
        <w:t xml:space="preserve"> – provozovat sport </w:t>
      </w:r>
    </w:p>
    <w:p w:rsidR="0007771F" w:rsidRDefault="0007771F" w:rsidP="0007771F">
      <w:pPr>
        <w:jc w:val="center"/>
        <w:rPr>
          <w:rFonts w:ascii="Palatino Linotype" w:hAnsi="Palatino Linotype"/>
          <w:b/>
          <w:bCs/>
          <w:sz w:val="24"/>
          <w:szCs w:val="24"/>
        </w:rPr>
        <w:sectPr w:rsidR="0007771F" w:rsidSect="00781BE0"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70769FE" wp14:editId="227A30FB">
            <wp:extent cx="5676590" cy="4808220"/>
            <wp:effectExtent l="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21235" r="5555" b="28530"/>
                    <a:stretch/>
                  </pic:blipFill>
                  <pic:spPr bwMode="auto">
                    <a:xfrm>
                      <a:off x="0" y="0"/>
                      <a:ext cx="5694218" cy="48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71F" w:rsidRDefault="0007771F" w:rsidP="0007771F">
      <w:pPr>
        <w:spacing w:after="0"/>
        <w:rPr>
          <w:b/>
        </w:rPr>
      </w:pPr>
      <w:r w:rsidRPr="007B294F">
        <w:rPr>
          <w:b/>
        </w:rPr>
        <w:lastRenderedPageBreak/>
        <w:t>Matematika</w:t>
      </w:r>
    </w:p>
    <w:p w:rsidR="0007771F" w:rsidRDefault="0007771F" w:rsidP="0007771F">
      <w:pPr>
        <w:spacing w:after="0"/>
      </w:pPr>
      <w:r>
        <w:t xml:space="preserve">Tématem tohoto týdne je Jídlo. V matematice se velmi často setkáme s ingrediencemi zadanými v gramech nebo kilogramech. Dost často se ale objevují zadání ve zlomcích (čtvrt kila cukru, osminka másla atd.) Proto si nejprve zopakujeme základní počítání se zlomky a pak si vyzkoušíme vyřešit i nějaký slovní příklad. </w:t>
      </w:r>
      <w:r w:rsidRPr="007434C4">
        <w:rPr>
          <w:b/>
        </w:rPr>
        <w:t>Příklady počítejte bez kalkulačky</w:t>
      </w:r>
      <w:r>
        <w:t xml:space="preserve">. </w:t>
      </w:r>
      <w:r w:rsidRPr="009762BF">
        <w:t xml:space="preserve">Příklady s hvězdičkou jsou bonusové. Měly by je </w:t>
      </w:r>
      <w:r>
        <w:t xml:space="preserve">opět </w:t>
      </w:r>
      <w:r w:rsidRPr="009762BF">
        <w:t xml:space="preserve">zvládnout vypočítat ti, kteří předpokládají, že budou dělat přijímací zkoušky. Příklady řeš do sešitu a řešení (fotku nebo </w:t>
      </w:r>
      <w:proofErr w:type="spellStart"/>
      <w:r w:rsidRPr="009762BF">
        <w:t>sken</w:t>
      </w:r>
      <w:proofErr w:type="spellEnd"/>
      <w:r w:rsidRPr="009762BF">
        <w:t xml:space="preserve">) opět pošli mailem na </w:t>
      </w:r>
      <w:hyperlink r:id="rId26" w:history="1">
        <w:r w:rsidRPr="005A3D22">
          <w:rPr>
            <w:rStyle w:val="Hypertextovodkaz"/>
          </w:rPr>
          <w:t>a.tuhycek@zsvelehrad.cz</w:t>
        </w:r>
      </w:hyperlink>
      <w:r w:rsidRPr="009762BF">
        <w:t>.</w:t>
      </w:r>
    </w:p>
    <w:p w:rsidR="0007771F" w:rsidRDefault="0007771F" w:rsidP="0007771F">
      <w:pPr>
        <w:spacing w:after="0"/>
      </w:pPr>
    </w:p>
    <w:p w:rsidR="0007771F" w:rsidRDefault="0007771F" w:rsidP="0007771F">
      <w:pPr>
        <w:spacing w:after="0"/>
      </w:pPr>
      <w:r>
        <w:t>1) Zlomek je část celku. Část celku si můžeme představit u dělení pizzy nebo čokolády. Část celku lze vyjádřit také desetinným číslem nebo procentem. Na obrázku n</w:t>
      </w:r>
      <w:r w:rsidRPr="00E75AEE">
        <w:t xml:space="preserve">a řádku je vždy jeden údaj: obrázek, zlomek, desetinné číslo, procento nebo vyjádření množství. </w:t>
      </w:r>
      <w:r>
        <w:t>D</w:t>
      </w:r>
      <w:r w:rsidRPr="00E75AEE">
        <w:t xml:space="preserve">oplň zbývající prázdná pole. </w:t>
      </w:r>
      <w:r>
        <w:t>Zlomek vyjadřuj vždy v základním tvaru.</w:t>
      </w:r>
    </w:p>
    <w:p w:rsidR="0007771F" w:rsidRDefault="0007771F" w:rsidP="0007771F">
      <w:pPr>
        <w:spacing w:after="0"/>
      </w:pPr>
      <w:r>
        <w:rPr>
          <w:noProof/>
          <w:lang w:eastAsia="cs-CZ"/>
        </w:rPr>
        <w:drawing>
          <wp:inline distT="0" distB="0" distL="0" distR="0" wp14:anchorId="34BB6243" wp14:editId="13B561A2">
            <wp:extent cx="4655650" cy="64865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ímek-obrazovky-2019-08-10-v-22.29.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75" cy="64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1F" w:rsidRDefault="0007771F" w:rsidP="0007771F">
      <w:pPr>
        <w:spacing w:after="0"/>
      </w:pPr>
    </w:p>
    <w:p w:rsidR="0007771F" w:rsidRDefault="0007771F" w:rsidP="0007771F">
      <w:pPr>
        <w:spacing w:after="0"/>
      </w:pPr>
      <w:r>
        <w:t>2) Sečti nebo odečti</w:t>
      </w:r>
      <w:r w:rsidRPr="00533DB2">
        <w:t xml:space="preserve"> a </w:t>
      </w:r>
      <w:r>
        <w:t>výsledek uprav na základní tvar. Nezapomeň, že u sčí</w:t>
      </w:r>
      <w:r>
        <w:t>tání nebo odčítání musí být</w:t>
      </w:r>
      <w:r>
        <w:t xml:space="preserve"> společný jmenovatel.</w:t>
      </w:r>
    </w:p>
    <w:p w:rsidR="0007771F" w:rsidRDefault="0007771F" w:rsidP="0007771F">
      <w:pPr>
        <w:spacing w:after="0"/>
      </w:pPr>
      <w: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d)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e) </w:t>
      </w:r>
      <m:oMath>
        <m:r>
          <w:rPr>
            <w:rFonts w:ascii="Cambria Math" w:hAnsi="Cambria Math"/>
          </w:rPr>
          <m:t>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</m:t>
        </m:r>
      </m:oMath>
      <w:r>
        <w:tab/>
      </w:r>
      <w:r>
        <w:tab/>
        <w:t xml:space="preserve">f)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-5-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>=</m:t>
        </m:r>
      </m:oMath>
    </w:p>
    <w:p w:rsidR="0007771F" w:rsidRDefault="0007771F" w:rsidP="0007771F">
      <w:pPr>
        <w:rPr>
          <w:b/>
        </w:rPr>
      </w:pPr>
    </w:p>
    <w:p w:rsidR="0007771F" w:rsidRDefault="0007771F" w:rsidP="0007771F">
      <w:pPr>
        <w:spacing w:after="0"/>
      </w:pPr>
      <w:r>
        <w:lastRenderedPageBreak/>
        <w:t>3) Vynásob nebo vyděl</w:t>
      </w:r>
      <w:r w:rsidRPr="00533DB2">
        <w:t xml:space="preserve"> a </w:t>
      </w:r>
      <w:r>
        <w:t xml:space="preserve">výsledek uprav na základní tvar. Nezapomeň, že násobíš mezi sebou čitatele zlomků a pak jmenovatele zlomků. </w:t>
      </w:r>
      <w:r w:rsidRPr="00533DB2">
        <w:t>Dělení dvou zlomků je to samé jako násobení prvního zlomku převrácenou hodnotou toho druhého.</w:t>
      </w:r>
    </w:p>
    <w:p w:rsidR="0007771F" w:rsidRDefault="0007771F" w:rsidP="0007771F">
      <w:pPr>
        <w:spacing w:after="0"/>
      </w:pPr>
      <w: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c)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</m:oMath>
      <w:r>
        <w:tab/>
        <w:t xml:space="preserve">d)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7</m:t>
                </m:r>
              </m:den>
            </m:f>
          </m:e>
        </m:d>
        <m:r>
          <w:rPr>
            <w:rFonts w:ascii="Cambria Math" w:hAnsi="Cambria Math"/>
          </w:rPr>
          <m:t>=</m:t>
        </m:r>
      </m:oMath>
      <w:r>
        <w:tab/>
      </w:r>
      <w:r>
        <w:tab/>
        <w:t>e)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</m:oMath>
    </w:p>
    <w:p w:rsidR="0007771F" w:rsidRDefault="0007771F" w:rsidP="0007771F">
      <w:pPr>
        <w:spacing w:after="0"/>
      </w:pPr>
    </w:p>
    <w:p w:rsidR="0007771F" w:rsidRDefault="0007771F" w:rsidP="0007771F">
      <w:r w:rsidRPr="00150446">
        <w:t xml:space="preserve">4) </w:t>
      </w:r>
      <w:r>
        <w:t>Uprav složený zlomek na základní tvar. Nezapomeň, že zlomkovou čáru můžeš nahradit symbolem pro dělení.</w:t>
      </w:r>
    </w:p>
    <w:p w:rsidR="0007771F" w:rsidRDefault="0007771F" w:rsidP="0007771F">
      <w:r>
        <w:t xml:space="preserve">a)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10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5</m:t>
                </m:r>
              </m:den>
            </m:f>
          </m:den>
        </m:f>
        <m:r>
          <w:rPr>
            <w:rFonts w:ascii="Cambria Math" w:hAnsi="Cambria Math"/>
            <w:sz w:val="28"/>
          </w:rPr>
          <m:t>=</m:t>
        </m:r>
      </m:oMath>
      <w:r>
        <w:tab/>
      </w:r>
      <w: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-6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5</m:t>
                </m:r>
              </m:den>
            </m:f>
          </m:den>
        </m:f>
        <m:r>
          <w:rPr>
            <w:rFonts w:ascii="Cambria Math" w:hAnsi="Cambria Math"/>
            <w:sz w:val="28"/>
          </w:rPr>
          <m:t>=</m:t>
        </m:r>
      </m:oMath>
      <w: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4</m:t>
                </m:r>
              </m:den>
            </m:f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  <m:r>
          <w:rPr>
            <w:rFonts w:ascii="Cambria Math" w:hAnsi="Cambria Math"/>
            <w:sz w:val="28"/>
          </w:rPr>
          <m:t>=</m:t>
        </m:r>
      </m:oMath>
    </w:p>
    <w:p w:rsidR="0007771F" w:rsidRDefault="0007771F" w:rsidP="0007771F">
      <w:r>
        <w:t>5) Kečup je v nádobě o objemu 800 cm</w:t>
      </w:r>
      <w:r>
        <w:rPr>
          <w:vertAlign w:val="superscript"/>
        </w:rPr>
        <w:t>3</w:t>
      </w:r>
      <w:r>
        <w:t>.</w:t>
      </w:r>
      <w:r w:rsidRPr="00C945A1">
        <w:t xml:space="preserve"> Naplněn je ze tří čtvrtin. Kolik je v něm </w:t>
      </w:r>
      <w:r>
        <w:t>litrů kečupu</w:t>
      </w:r>
      <w:r w:rsidRPr="00C945A1">
        <w:t>?</w:t>
      </w:r>
    </w:p>
    <w:p w:rsidR="0007771F" w:rsidRDefault="0007771F" w:rsidP="0007771F">
      <w:r>
        <w:t xml:space="preserve">6) </w:t>
      </w:r>
      <w:r w:rsidRPr="00F64FA4">
        <w:t>V MŠ d</w:t>
      </w:r>
      <w:r>
        <w:t xml:space="preserve">ostalo každé dítě dopoledne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 </w:t>
      </w:r>
      <w:r w:rsidRPr="00F64FA4">
        <w:t>l mléka,</w:t>
      </w:r>
      <w:r>
        <w:t xml:space="preserve"> odpoledne další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F64FA4">
        <w:t>l mléka. Kolik l mléka spotřebovalo za 1 den 15 dětí?</w:t>
      </w:r>
    </w:p>
    <w:p w:rsidR="0007771F" w:rsidRDefault="0007771F" w:rsidP="0007771F">
      <w:r>
        <w:t xml:space="preserve">7) </w:t>
      </w:r>
      <w:r w:rsidRPr="006555F2">
        <w:t>Do polévkové naběračky se vejde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6555F2">
        <w:t>l.</w:t>
      </w:r>
      <w:r>
        <w:t xml:space="preserve"> </w:t>
      </w:r>
      <w:r w:rsidRPr="006555F2">
        <w:t>Pro kolik osob vystačí 5 l polévky, když každý dostane 1 naběračku?</w:t>
      </w:r>
    </w:p>
    <w:p w:rsidR="0007771F" w:rsidRDefault="0007771F" w:rsidP="0007771F">
      <w:r>
        <w:t xml:space="preserve">8*) </w:t>
      </w:r>
      <w:r w:rsidRPr="00F64FA4">
        <w:t>Kvásek na koláč obsahuje, mléko, droždí, cukr a mouku v poměru 20: 4: 1: 15. Kolika procentům je v kvásku zastoupena mouka?</w:t>
      </w:r>
    </w:p>
    <w:p w:rsidR="0007771F" w:rsidRDefault="0007771F" w:rsidP="0007771F">
      <w:r>
        <w:t>9*) Na stole byla jablka. Aleš si vzal čtvrtinu jablek, Bára z toho co zůstalo třetinu. Cyril vzal ze zbytku polovinu. Zbylá čtyři jablka si vzal Emil. Kolik bylo na stole jablek celkem?</w:t>
      </w:r>
    </w:p>
    <w:p w:rsidR="0007771F" w:rsidRDefault="0007771F" w:rsidP="0007771F">
      <w:pPr>
        <w:rPr>
          <w:rFonts w:ascii="Arial" w:hAnsi="Arial" w:cs="Arial"/>
        </w:rPr>
      </w:pPr>
      <w:r>
        <w:t xml:space="preserve">10*) </w:t>
      </w:r>
      <w:r>
        <w:rPr>
          <w:rFonts w:ascii="Arial" w:hAnsi="Arial" w:cs="Arial"/>
        </w:rPr>
        <w:t xml:space="preserve">Jednu třetinu z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ascii="Arial" w:hAnsi="Arial" w:cs="Arial"/>
        </w:rPr>
        <w:t xml:space="preserve"> l mléka dala maminka do těsta na knedlíky. Určete objem zbytku mléka.</w:t>
      </w:r>
    </w:p>
    <w:p w:rsidR="0007771F" w:rsidRDefault="0007771F" w:rsidP="0007771F">
      <w:pPr>
        <w:rPr>
          <w:rFonts w:ascii="Arial" w:hAnsi="Arial" w:cs="Arial"/>
        </w:rPr>
      </w:pPr>
      <w:r>
        <w:rPr>
          <w:rFonts w:ascii="Arial" w:hAnsi="Arial" w:cs="Arial"/>
        </w:rPr>
        <w:t>11*) Vypočítej a výsledek zapište zlomkem v základním tvaru.</w:t>
      </w:r>
    </w:p>
    <w:p w:rsidR="0007771F" w:rsidRDefault="0007771F" w:rsidP="000777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4</m:t>
                </m:r>
              </m:den>
            </m:f>
            <m: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2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3-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 w:cs="Arial"/>
              </w:rPr>
              <m:t>∙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8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den>
        </m:f>
        <m:r>
          <w:rPr>
            <w:rFonts w:ascii="Cambria Math" w:hAnsi="Cambria Math" w:cs="Arial"/>
          </w:rPr>
          <m:t>=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b) </w:t>
      </w:r>
      <m:oMath>
        <m:r>
          <w:rPr>
            <w:rFonts w:ascii="Cambria Math" w:hAnsi="Cambria Math" w:cs="Arial"/>
          </w:rPr>
          <m:t>3: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2∙6</m:t>
            </m:r>
          </m:num>
          <m:den>
            <m:r>
              <w:rPr>
                <w:rFonts w:ascii="Cambria Math" w:hAnsi="Cambria Math" w:cs="Arial"/>
              </w:rPr>
              <m:t>2+6</m:t>
            </m:r>
          </m:den>
        </m:f>
        <m:r>
          <w:rPr>
            <w:rFonts w:ascii="Cambria Math" w:hAnsi="Cambria Math" w:cs="Arial"/>
          </w:rPr>
          <m:t>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12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∙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5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  <m:r>
          <w:rPr>
            <w:rFonts w:ascii="Cambria Math" w:hAnsi="Cambria Math" w:cs="Arial"/>
          </w:rPr>
          <m:t>=</m:t>
        </m:r>
      </m:oMath>
      <w:r>
        <w:rPr>
          <w:rFonts w:ascii="Arial" w:hAnsi="Arial" w:cs="Arial"/>
        </w:rPr>
        <w:tab/>
        <w:t xml:space="preserve">c)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>: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15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</m:oMath>
    </w:p>
    <w:p w:rsidR="006E3902" w:rsidRDefault="006E3902" w:rsidP="006E3902">
      <w:pPr>
        <w:spacing w:after="0"/>
        <w:rPr>
          <w:b/>
        </w:rPr>
      </w:pPr>
    </w:p>
    <w:p w:rsidR="006E3902" w:rsidRPr="00FD5EE6" w:rsidRDefault="006E3902" w:rsidP="006E3902">
      <w:pPr>
        <w:spacing w:after="0"/>
        <w:rPr>
          <w:b/>
        </w:rPr>
      </w:pPr>
      <w:r w:rsidRPr="00FD5EE6">
        <w:rPr>
          <w:b/>
        </w:rPr>
        <w:t>Zeměpis</w:t>
      </w:r>
    </w:p>
    <w:p w:rsidR="006E3902" w:rsidRDefault="006E3902" w:rsidP="006E3902">
      <w:pPr>
        <w:spacing w:after="0"/>
      </w:pPr>
      <w:r w:rsidRPr="0063017E">
        <w:t>Zdomácněly. Už nám ani nepřijde, že vlastně nejsou české. O čem je řeč? O pizzách, špagetách, langoších nebo gyrosech. O jídlech,</w:t>
      </w:r>
      <w:r>
        <w:t xml:space="preserve"> která už nejsou žádnou specialitou</w:t>
      </w:r>
      <w:r w:rsidRPr="0063017E">
        <w:t>.</w:t>
      </w:r>
      <w:r>
        <w:t xml:space="preserve"> Můžeme je dostat v kterékoli restauraci a suroviny na jejich domácí přípravu seženeme v každém obchodním řetězci. Zařadili jsme je do svého jídelníčku a přitom pocházejí třeba ze Středomoří.</w:t>
      </w:r>
    </w:p>
    <w:p w:rsidR="006E3902" w:rsidRDefault="006E3902" w:rsidP="006E3902">
      <w:pPr>
        <w:spacing w:after="0"/>
      </w:pPr>
      <w:r>
        <w:t>Pojďme si udělat malou gastronomickou exkurzi po zemích Evropské unie. Zkus zemím Evropy přiřadit jejich typická jídla.</w:t>
      </w:r>
    </w:p>
    <w:p w:rsidR="006E3902" w:rsidRDefault="006E3902" w:rsidP="006E3902">
      <w:pPr>
        <w:spacing w:after="0"/>
        <w:rPr>
          <w:rStyle w:val="Hypertextovodkaz"/>
        </w:rPr>
      </w:pPr>
      <w:r>
        <w:t xml:space="preserve">Výsledky vašeho „pátrání“ mi pošlete na mail </w:t>
      </w:r>
      <w:hyperlink r:id="rId28" w:history="1">
        <w:r w:rsidRPr="005A3D22">
          <w:rPr>
            <w:rStyle w:val="Hypertextovodkaz"/>
          </w:rPr>
          <w:t>a.tuhycek@zsvelehrad.cz</w:t>
        </w:r>
      </w:hyperlink>
      <w:r>
        <w:rPr>
          <w:rStyle w:val="Hypertextovodkaz"/>
        </w:rPr>
        <w:t>.</w:t>
      </w:r>
    </w:p>
    <w:p w:rsidR="006E3902" w:rsidRPr="00E85C2B" w:rsidRDefault="006E3902" w:rsidP="006E3902">
      <w:pPr>
        <w:spacing w:after="0"/>
        <w:rPr>
          <w:rStyle w:val="Hypertextovodkaz"/>
        </w:rPr>
      </w:pPr>
    </w:p>
    <w:p w:rsidR="006E3902" w:rsidRPr="00E85C2B" w:rsidRDefault="006E3902" w:rsidP="006E3902">
      <w:pPr>
        <w:spacing w:after="0"/>
        <w:rPr>
          <w:b/>
        </w:rPr>
      </w:pPr>
      <w:r>
        <w:rPr>
          <w:rStyle w:val="Hypertextovodkaz"/>
          <w:b/>
          <w:color w:val="auto"/>
          <w:u w:val="none"/>
        </w:rPr>
        <w:t>Pokrm</w:t>
      </w:r>
      <w:r w:rsidRPr="006E3902">
        <w:rPr>
          <w:rStyle w:val="Hypertextovodkaz"/>
          <w:b/>
          <w:color w:val="auto"/>
          <w:u w:val="none"/>
        </w:rPr>
        <w:t xml:space="preserve">: </w:t>
      </w:r>
      <w:r>
        <w:rPr>
          <w:rStyle w:val="Hypertextovodkaz"/>
          <w:color w:val="auto"/>
          <w:u w:val="none"/>
        </w:rPr>
        <w:t>croissant</w:t>
      </w:r>
      <w:r w:rsidRPr="006E3902">
        <w:rPr>
          <w:rStyle w:val="Hypertextovodkaz"/>
          <w:color w:val="auto"/>
          <w:u w:val="none"/>
        </w:rPr>
        <w:t xml:space="preserve">, </w:t>
      </w:r>
      <w:r w:rsidRPr="006E3902">
        <w:t xml:space="preserve">mozzarella, </w:t>
      </w:r>
      <w:proofErr w:type="spellStart"/>
      <w:r w:rsidRPr="006E3902">
        <w:t>cepelíny</w:t>
      </w:r>
      <w:proofErr w:type="spellEnd"/>
      <w:r w:rsidRPr="006E3902">
        <w:t xml:space="preserve">, guláš, </w:t>
      </w:r>
      <w:proofErr w:type="spellStart"/>
      <w:r w:rsidRPr="006E3902">
        <w:t>eintopf</w:t>
      </w:r>
      <w:proofErr w:type="spellEnd"/>
      <w:r w:rsidRPr="006E3902">
        <w:t xml:space="preserve">, Gouda, </w:t>
      </w:r>
      <w:proofErr w:type="spellStart"/>
      <w:r w:rsidRPr="006E3902">
        <w:t>bigos</w:t>
      </w:r>
      <w:proofErr w:type="spellEnd"/>
      <w:r w:rsidRPr="006E3902">
        <w:t xml:space="preserve">, řízek </w:t>
      </w:r>
      <w:proofErr w:type="spellStart"/>
      <w:r w:rsidRPr="006E3902">
        <w:t>Wiener</w:t>
      </w:r>
      <w:proofErr w:type="spellEnd"/>
      <w:r w:rsidRPr="006E3902">
        <w:t xml:space="preserve"> </w:t>
      </w:r>
      <w:proofErr w:type="spellStart"/>
      <w:r w:rsidRPr="006E3902">
        <w:t>Schnitzel</w:t>
      </w:r>
      <w:proofErr w:type="spellEnd"/>
      <w:r w:rsidRPr="006E3902">
        <w:t xml:space="preserve">, tzatziki, halušky s brynzou, </w:t>
      </w:r>
      <w:r w:rsidRPr="00051C50">
        <w:t>paella, pomerančová marmeláda</w:t>
      </w:r>
    </w:p>
    <w:tbl>
      <w:tblPr>
        <w:tblStyle w:val="Mkatabulky"/>
        <w:tblW w:w="6188" w:type="dxa"/>
        <w:tblLook w:val="04A0" w:firstRow="1" w:lastRow="0" w:firstColumn="1" w:lastColumn="0" w:noHBand="0" w:noVBand="1"/>
      </w:tblPr>
      <w:tblGrid>
        <w:gridCol w:w="3240"/>
        <w:gridCol w:w="2948"/>
      </w:tblGrid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Pr="00051C50" w:rsidRDefault="006E3902" w:rsidP="00555846">
            <w:pPr>
              <w:rPr>
                <w:b/>
              </w:rPr>
            </w:pPr>
            <w:r w:rsidRPr="00051C50">
              <w:rPr>
                <w:b/>
              </w:rPr>
              <w:t>Stát</w:t>
            </w:r>
          </w:p>
        </w:tc>
        <w:tc>
          <w:tcPr>
            <w:tcW w:w="2948" w:type="dxa"/>
            <w:vAlign w:val="center"/>
          </w:tcPr>
          <w:p w:rsidR="006E3902" w:rsidRPr="00051C50" w:rsidRDefault="006E3902" w:rsidP="00555846">
            <w:pPr>
              <w:rPr>
                <w:b/>
              </w:rPr>
            </w:pPr>
            <w:r w:rsidRPr="00051C50">
              <w:rPr>
                <w:b/>
              </w:rPr>
              <w:t>Pokrm</w:t>
            </w:r>
          </w:p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Maďarsko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294"/>
        </w:trPr>
        <w:tc>
          <w:tcPr>
            <w:tcW w:w="0" w:type="auto"/>
            <w:vAlign w:val="center"/>
          </w:tcPr>
          <w:p w:rsidR="006E3902" w:rsidRDefault="006E3902" w:rsidP="00555846">
            <w:r>
              <w:t>Nizozemsko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Litva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294"/>
        </w:trPr>
        <w:tc>
          <w:tcPr>
            <w:tcW w:w="0" w:type="auto"/>
            <w:vAlign w:val="center"/>
          </w:tcPr>
          <w:p w:rsidR="006E3902" w:rsidRDefault="006E3902" w:rsidP="00555846">
            <w:r>
              <w:t>Velká Británie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Španělsko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294"/>
        </w:trPr>
        <w:tc>
          <w:tcPr>
            <w:tcW w:w="0" w:type="auto"/>
            <w:vAlign w:val="center"/>
          </w:tcPr>
          <w:p w:rsidR="006E3902" w:rsidRDefault="006E3902" w:rsidP="00555846">
            <w:r>
              <w:t>Itálie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Rakousko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Řecko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294"/>
        </w:trPr>
        <w:tc>
          <w:tcPr>
            <w:tcW w:w="0" w:type="auto"/>
            <w:vAlign w:val="center"/>
          </w:tcPr>
          <w:p w:rsidR="006E3902" w:rsidRDefault="006E3902" w:rsidP="00555846">
            <w:r>
              <w:t>Francie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Německo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294"/>
        </w:trPr>
        <w:tc>
          <w:tcPr>
            <w:tcW w:w="0" w:type="auto"/>
            <w:vAlign w:val="center"/>
          </w:tcPr>
          <w:p w:rsidR="006E3902" w:rsidRDefault="006E3902" w:rsidP="00555846">
            <w:r>
              <w:t>Slovensko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  <w:tr w:rsidR="006E3902" w:rsidTr="006E3902">
        <w:trPr>
          <w:trHeight w:val="312"/>
        </w:trPr>
        <w:tc>
          <w:tcPr>
            <w:tcW w:w="0" w:type="auto"/>
            <w:vAlign w:val="center"/>
          </w:tcPr>
          <w:p w:rsidR="006E3902" w:rsidRDefault="006E3902" w:rsidP="00555846">
            <w:r>
              <w:t>Polsko</w:t>
            </w:r>
          </w:p>
        </w:tc>
        <w:tc>
          <w:tcPr>
            <w:tcW w:w="2948" w:type="dxa"/>
            <w:vAlign w:val="center"/>
          </w:tcPr>
          <w:p w:rsidR="006E3902" w:rsidRDefault="006E3902" w:rsidP="00555846"/>
        </w:tc>
      </w:tr>
    </w:tbl>
    <w:p w:rsidR="006E3902" w:rsidRDefault="006E3902" w:rsidP="006E3902">
      <w:pPr>
        <w:spacing w:after="0"/>
      </w:pPr>
    </w:p>
    <w:p w:rsidR="0007771F" w:rsidRPr="006E3902" w:rsidRDefault="006E3902" w:rsidP="006E3902">
      <w:pPr>
        <w:spacing w:after="0"/>
      </w:pPr>
      <w:r>
        <w:t xml:space="preserve">A pokud máš ještě „chuť“, vyzkoušej si krátký test </w:t>
      </w:r>
      <w:hyperlink r:id="rId29" w:history="1">
        <w:r w:rsidRPr="00303408">
          <w:rPr>
            <w:rStyle w:val="Hypertextovodkaz"/>
          </w:rPr>
          <w:t>„Jak se vyznáte v italských těstovinách?“</w:t>
        </w:r>
      </w:hyperlink>
    </w:p>
    <w:sectPr w:rsidR="0007771F" w:rsidRPr="006E3902" w:rsidSect="000777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0E7"/>
    <w:multiLevelType w:val="hybridMultilevel"/>
    <w:tmpl w:val="DDDA9B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0609E"/>
    <w:multiLevelType w:val="hybridMultilevel"/>
    <w:tmpl w:val="CE16DE3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2B4DC4"/>
    <w:multiLevelType w:val="hybridMultilevel"/>
    <w:tmpl w:val="32F40C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85553"/>
    <w:multiLevelType w:val="hybridMultilevel"/>
    <w:tmpl w:val="33908B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D6F6B"/>
    <w:multiLevelType w:val="hybridMultilevel"/>
    <w:tmpl w:val="601C83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E4503"/>
    <w:multiLevelType w:val="hybridMultilevel"/>
    <w:tmpl w:val="97FAE6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202BC"/>
    <w:multiLevelType w:val="hybridMultilevel"/>
    <w:tmpl w:val="50D6913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291D37"/>
    <w:multiLevelType w:val="hybridMultilevel"/>
    <w:tmpl w:val="DD7EA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3391"/>
    <w:multiLevelType w:val="hybridMultilevel"/>
    <w:tmpl w:val="03A8B3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C74CB"/>
    <w:multiLevelType w:val="hybridMultilevel"/>
    <w:tmpl w:val="DF50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67D14"/>
    <w:multiLevelType w:val="hybridMultilevel"/>
    <w:tmpl w:val="3C5E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62F4F"/>
    <w:multiLevelType w:val="hybridMultilevel"/>
    <w:tmpl w:val="AA32D2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7617D"/>
    <w:multiLevelType w:val="hybridMultilevel"/>
    <w:tmpl w:val="7B8C27C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3AF0E01"/>
    <w:multiLevelType w:val="hybridMultilevel"/>
    <w:tmpl w:val="77D6EB10"/>
    <w:lvl w:ilvl="0" w:tplc="81C2930A">
      <w:start w:val="1"/>
      <w:numFmt w:val="lowerLetter"/>
      <w:lvlText w:val="%1)"/>
      <w:lvlJc w:val="left"/>
      <w:pPr>
        <w:ind w:left="4608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5328" w:hanging="360"/>
      </w:pPr>
    </w:lvl>
    <w:lvl w:ilvl="2" w:tplc="0405001B" w:tentative="1">
      <w:start w:val="1"/>
      <w:numFmt w:val="lowerRoman"/>
      <w:lvlText w:val="%3."/>
      <w:lvlJc w:val="right"/>
      <w:pPr>
        <w:ind w:left="6048" w:hanging="180"/>
      </w:pPr>
    </w:lvl>
    <w:lvl w:ilvl="3" w:tplc="0405000F" w:tentative="1">
      <w:start w:val="1"/>
      <w:numFmt w:val="decimal"/>
      <w:lvlText w:val="%4."/>
      <w:lvlJc w:val="left"/>
      <w:pPr>
        <w:ind w:left="6768" w:hanging="360"/>
      </w:pPr>
    </w:lvl>
    <w:lvl w:ilvl="4" w:tplc="04050019" w:tentative="1">
      <w:start w:val="1"/>
      <w:numFmt w:val="lowerLetter"/>
      <w:lvlText w:val="%5."/>
      <w:lvlJc w:val="left"/>
      <w:pPr>
        <w:ind w:left="7488" w:hanging="360"/>
      </w:pPr>
    </w:lvl>
    <w:lvl w:ilvl="5" w:tplc="0405001B" w:tentative="1">
      <w:start w:val="1"/>
      <w:numFmt w:val="lowerRoman"/>
      <w:lvlText w:val="%6."/>
      <w:lvlJc w:val="right"/>
      <w:pPr>
        <w:ind w:left="8208" w:hanging="180"/>
      </w:pPr>
    </w:lvl>
    <w:lvl w:ilvl="6" w:tplc="0405000F" w:tentative="1">
      <w:start w:val="1"/>
      <w:numFmt w:val="decimal"/>
      <w:lvlText w:val="%7."/>
      <w:lvlJc w:val="left"/>
      <w:pPr>
        <w:ind w:left="8928" w:hanging="360"/>
      </w:pPr>
    </w:lvl>
    <w:lvl w:ilvl="7" w:tplc="04050019" w:tentative="1">
      <w:start w:val="1"/>
      <w:numFmt w:val="lowerLetter"/>
      <w:lvlText w:val="%8."/>
      <w:lvlJc w:val="left"/>
      <w:pPr>
        <w:ind w:left="9648" w:hanging="360"/>
      </w:pPr>
    </w:lvl>
    <w:lvl w:ilvl="8" w:tplc="0405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4" w15:restartNumberingAfterBreak="0">
    <w:nsid w:val="647B08EA"/>
    <w:multiLevelType w:val="hybridMultilevel"/>
    <w:tmpl w:val="615A27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F6FB0"/>
    <w:multiLevelType w:val="hybridMultilevel"/>
    <w:tmpl w:val="1E7281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13"/>
  </w:num>
  <w:num w:numId="5">
    <w:abstractNumId w:val="15"/>
  </w:num>
  <w:num w:numId="6">
    <w:abstractNumId w:val="5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  <w:num w:numId="13">
    <w:abstractNumId w:val="8"/>
  </w:num>
  <w:num w:numId="14">
    <w:abstractNumId w:val="12"/>
  </w:num>
  <w:num w:numId="15">
    <w:abstractNumId w:val="9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55"/>
    <w:rsid w:val="00037173"/>
    <w:rsid w:val="0007771F"/>
    <w:rsid w:val="000841D2"/>
    <w:rsid w:val="00094652"/>
    <w:rsid w:val="000C5E03"/>
    <w:rsid w:val="000C7559"/>
    <w:rsid w:val="000F3E91"/>
    <w:rsid w:val="001153BF"/>
    <w:rsid w:val="00142167"/>
    <w:rsid w:val="00186725"/>
    <w:rsid w:val="001A5971"/>
    <w:rsid w:val="001B2799"/>
    <w:rsid w:val="001C13E8"/>
    <w:rsid w:val="00277092"/>
    <w:rsid w:val="002B68D8"/>
    <w:rsid w:val="003067B6"/>
    <w:rsid w:val="00335D56"/>
    <w:rsid w:val="00387B88"/>
    <w:rsid w:val="003B1839"/>
    <w:rsid w:val="00415276"/>
    <w:rsid w:val="00434A38"/>
    <w:rsid w:val="00452636"/>
    <w:rsid w:val="004B0204"/>
    <w:rsid w:val="004C2FA2"/>
    <w:rsid w:val="004D484D"/>
    <w:rsid w:val="00506FD0"/>
    <w:rsid w:val="00535CDF"/>
    <w:rsid w:val="00540CBB"/>
    <w:rsid w:val="0058365C"/>
    <w:rsid w:val="00590F03"/>
    <w:rsid w:val="005921DA"/>
    <w:rsid w:val="005A4BB4"/>
    <w:rsid w:val="005E0877"/>
    <w:rsid w:val="00635EB3"/>
    <w:rsid w:val="0067081D"/>
    <w:rsid w:val="006746CB"/>
    <w:rsid w:val="00692369"/>
    <w:rsid w:val="006A751F"/>
    <w:rsid w:val="006B6641"/>
    <w:rsid w:val="006C0361"/>
    <w:rsid w:val="006E3902"/>
    <w:rsid w:val="00754F6C"/>
    <w:rsid w:val="00772C91"/>
    <w:rsid w:val="0078298E"/>
    <w:rsid w:val="00790094"/>
    <w:rsid w:val="007C1A29"/>
    <w:rsid w:val="007D5144"/>
    <w:rsid w:val="00800709"/>
    <w:rsid w:val="008121C8"/>
    <w:rsid w:val="0083002A"/>
    <w:rsid w:val="00843FB2"/>
    <w:rsid w:val="0086178F"/>
    <w:rsid w:val="00876DC3"/>
    <w:rsid w:val="00887448"/>
    <w:rsid w:val="008E22B0"/>
    <w:rsid w:val="00951188"/>
    <w:rsid w:val="009668EB"/>
    <w:rsid w:val="00977DB3"/>
    <w:rsid w:val="009A7F55"/>
    <w:rsid w:val="009D719E"/>
    <w:rsid w:val="009E3337"/>
    <w:rsid w:val="009F0AF3"/>
    <w:rsid w:val="00A013C8"/>
    <w:rsid w:val="00A35AD9"/>
    <w:rsid w:val="00A55A03"/>
    <w:rsid w:val="00A75A81"/>
    <w:rsid w:val="00AB20F1"/>
    <w:rsid w:val="00AF5716"/>
    <w:rsid w:val="00AF7F79"/>
    <w:rsid w:val="00B0423E"/>
    <w:rsid w:val="00B114CC"/>
    <w:rsid w:val="00B61728"/>
    <w:rsid w:val="00BC521C"/>
    <w:rsid w:val="00BC7A49"/>
    <w:rsid w:val="00BE494D"/>
    <w:rsid w:val="00C10C42"/>
    <w:rsid w:val="00C112B7"/>
    <w:rsid w:val="00CA2A96"/>
    <w:rsid w:val="00CC33D0"/>
    <w:rsid w:val="00CF03FA"/>
    <w:rsid w:val="00D04C82"/>
    <w:rsid w:val="00D246B7"/>
    <w:rsid w:val="00D41E55"/>
    <w:rsid w:val="00D54ACE"/>
    <w:rsid w:val="00D942A4"/>
    <w:rsid w:val="00DB0C43"/>
    <w:rsid w:val="00DD7684"/>
    <w:rsid w:val="00E07347"/>
    <w:rsid w:val="00E7000C"/>
    <w:rsid w:val="00E84648"/>
    <w:rsid w:val="00E95CCD"/>
    <w:rsid w:val="00EA1355"/>
    <w:rsid w:val="00EA55D8"/>
    <w:rsid w:val="00EC29AE"/>
    <w:rsid w:val="00EE684E"/>
    <w:rsid w:val="00F14DAF"/>
    <w:rsid w:val="00F32D49"/>
    <w:rsid w:val="00F502D8"/>
    <w:rsid w:val="00F76B66"/>
    <w:rsid w:val="00F94DBE"/>
    <w:rsid w:val="00FB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D67B6"/>
  <w15:chartTrackingRefBased/>
  <w15:docId w15:val="{AEFABB9F-4895-43E8-8AC7-D6D77A8C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3E91"/>
  </w:style>
  <w:style w:type="paragraph" w:styleId="Nadpis1">
    <w:name w:val="heading 1"/>
    <w:basedOn w:val="Normln"/>
    <w:next w:val="Normln"/>
    <w:link w:val="Nadpis1Char"/>
    <w:uiPriority w:val="9"/>
    <w:qFormat/>
    <w:rsid w:val="000F3E9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3E9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3E9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41E5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41E5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4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81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n"/>
    <w:rsid w:val="00E07347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A55A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0F3E9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Standard">
    <w:name w:val="Standard"/>
    <w:rsid w:val="003B1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B1839"/>
    <w:pPr>
      <w:spacing w:after="120"/>
    </w:pPr>
  </w:style>
  <w:style w:type="character" w:customStyle="1" w:styleId="StrongEmphasis">
    <w:name w:val="Strong Emphasis"/>
    <w:rsid w:val="003B1839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0F3E9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styleId="Sledovanodkaz">
    <w:name w:val="FollowedHyperlink"/>
    <w:basedOn w:val="Standardnpsmoodstavce"/>
    <w:uiPriority w:val="99"/>
    <w:semiHidden/>
    <w:unhideWhenUsed/>
    <w:rsid w:val="00D942A4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0F3E91"/>
    <w:rPr>
      <w:i/>
      <w:iCs/>
      <w:color w:val="000000" w:themeColor="text1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3E9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3E9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3E9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3E9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3E9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F3E9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0F3E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0F3E9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3E9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F3E91"/>
    <w:rPr>
      <w:caps/>
      <w:color w:val="404040" w:themeColor="text1" w:themeTint="BF"/>
      <w:spacing w:val="20"/>
      <w:sz w:val="28"/>
      <w:szCs w:val="28"/>
    </w:rPr>
  </w:style>
  <w:style w:type="character" w:styleId="Siln">
    <w:name w:val="Strong"/>
    <w:basedOn w:val="Standardnpsmoodstavce"/>
    <w:uiPriority w:val="22"/>
    <w:qFormat/>
    <w:rsid w:val="000F3E91"/>
    <w:rPr>
      <w:b/>
      <w:bCs/>
    </w:rPr>
  </w:style>
  <w:style w:type="paragraph" w:styleId="Bezmezer">
    <w:name w:val="No Spacing"/>
    <w:uiPriority w:val="1"/>
    <w:qFormat/>
    <w:rsid w:val="000F3E9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0F3E9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0F3E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3E9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3E91"/>
    <w:rPr>
      <w:rFonts w:asciiTheme="majorHAnsi" w:eastAsiaTheme="majorEastAsia" w:hAnsiTheme="majorHAnsi" w:cstheme="majorBidi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0F3E91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0F3E9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kazjemn">
    <w:name w:val="Subtle Reference"/>
    <w:basedOn w:val="Standardnpsmoodstavce"/>
    <w:uiPriority w:val="31"/>
    <w:qFormat/>
    <w:rsid w:val="000F3E9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0F3E91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0F3E91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3E9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a.tuhycek@zsvelehrad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mailto:j.sukany@zsvelehrad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olbertova@zsvelehrad.cz" TargetMode="External"/><Relationship Id="rId29" Type="http://schemas.openxmlformats.org/officeDocument/2006/relationships/hyperlink" Target="https://www.idnes.cz/hobby/jak-se-vyznate-v-italskych-testovinach.Q200503_110531_hobby_bm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r.bartlova@zsvelehrad.cz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hyperlink" Target="mailto:a.tuhycek@zsvelehrad.cz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l.nemcova@zsvelehrad.cz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B3A5D-1C57-4FAE-B316-D45C47D6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1517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Moudrá</dc:creator>
  <cp:keywords/>
  <dc:description/>
  <cp:lastModifiedBy>ucitel</cp:lastModifiedBy>
  <cp:revision>23</cp:revision>
  <cp:lastPrinted>2020-04-02T09:32:00Z</cp:lastPrinted>
  <dcterms:created xsi:type="dcterms:W3CDTF">2020-05-01T17:29:00Z</dcterms:created>
  <dcterms:modified xsi:type="dcterms:W3CDTF">2020-05-13T19:48:00Z</dcterms:modified>
</cp:coreProperties>
</file>